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F4E" w:rsidRPr="00CE4DCC" w:rsidRDefault="00C77F4E" w:rsidP="00C77F4E">
      <w:pPr>
        <w:tabs>
          <w:tab w:val="left" w:pos="1871"/>
          <w:tab w:val="left" w:pos="3407"/>
          <w:tab w:val="left" w:pos="4949"/>
          <w:tab w:val="left" w:pos="6599"/>
        </w:tabs>
        <w:spacing w:line="360" w:lineRule="auto"/>
        <w:jc w:val="center"/>
        <w:rPr>
          <w:rFonts w:ascii="Times New Roman" w:eastAsia="宋体" w:hAnsi="宋体"/>
          <w:color w:val="000000" w:themeColor="text1"/>
        </w:rPr>
      </w:pPr>
      <w:bookmarkStart w:id="0" w:name="_GoBack"/>
      <w:bookmarkEnd w:id="0"/>
      <w:r w:rsidRPr="00CE4DCC">
        <w:rPr>
          <w:rFonts w:ascii="Times New Roman" w:eastAsia="宋体" w:hAnsi="宋体"/>
          <w:b/>
          <w:color w:val="000000" w:themeColor="text1"/>
          <w:sz w:val="36"/>
        </w:rPr>
        <w:t>第二章综合练习</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Arial" w:eastAsia="黑体" w:hAnsi="黑体"/>
          <w:color w:val="000000" w:themeColor="text1"/>
        </w:rPr>
        <w:t>一、选择题</w:t>
      </w:r>
      <w:r w:rsidRPr="00CE4DCC">
        <w:rPr>
          <w:rFonts w:ascii="Times New Roman" w:eastAsia="宋体" w:hAnsi="宋体"/>
          <w:color w:val="000000" w:themeColor="text1"/>
        </w:rPr>
        <w:t>(</w:t>
      </w:r>
      <w:r w:rsidRPr="00CE4DCC">
        <w:rPr>
          <w:rFonts w:ascii="Times New Roman" w:eastAsia="楷体" w:hAnsi="楷体"/>
          <w:color w:val="000000" w:themeColor="text1"/>
        </w:rPr>
        <w:t>本题包括</w:t>
      </w:r>
      <w:r w:rsidRPr="00CE4DCC">
        <w:rPr>
          <w:rFonts w:ascii="Times New Roman" w:eastAsia="宋体" w:hAnsi="宋体"/>
          <w:color w:val="000000" w:themeColor="text1"/>
        </w:rPr>
        <w:t>15</w:t>
      </w:r>
      <w:r w:rsidRPr="00CE4DCC">
        <w:rPr>
          <w:rFonts w:ascii="Times New Roman" w:eastAsia="楷体" w:hAnsi="楷体"/>
          <w:color w:val="000000" w:themeColor="text1"/>
        </w:rPr>
        <w:t>小题</w:t>
      </w:r>
      <w:r w:rsidRPr="00CE4DCC">
        <w:rPr>
          <w:rFonts w:ascii="Times New Roman" w:eastAsia="宋体" w:hAnsi="宋体"/>
          <w:color w:val="000000" w:themeColor="text1"/>
        </w:rPr>
        <w:t>,</w:t>
      </w:r>
      <w:r w:rsidRPr="00CE4DCC">
        <w:rPr>
          <w:rFonts w:ascii="Times New Roman" w:eastAsia="楷体" w:hAnsi="楷体"/>
          <w:color w:val="000000" w:themeColor="text1"/>
        </w:rPr>
        <w:t>共</w:t>
      </w:r>
      <w:r w:rsidRPr="00CE4DCC">
        <w:rPr>
          <w:rFonts w:ascii="Times New Roman" w:eastAsia="宋体" w:hAnsi="宋体"/>
          <w:color w:val="000000" w:themeColor="text1"/>
        </w:rPr>
        <w:t>60</w:t>
      </w:r>
      <w:r w:rsidRPr="00CE4DCC">
        <w:rPr>
          <w:rFonts w:ascii="Times New Roman" w:eastAsia="楷体" w:hAnsi="楷体"/>
          <w:color w:val="000000" w:themeColor="text1"/>
        </w:rPr>
        <w:t>分。在每小题给出的四个选项中</w:t>
      </w:r>
      <w:r w:rsidRPr="00CE4DCC">
        <w:rPr>
          <w:rFonts w:ascii="Times New Roman" w:eastAsia="宋体" w:hAnsi="宋体"/>
          <w:color w:val="000000" w:themeColor="text1"/>
        </w:rPr>
        <w:t>,</w:t>
      </w:r>
      <w:r w:rsidRPr="00CE4DCC">
        <w:rPr>
          <w:rFonts w:ascii="Times New Roman" w:eastAsia="楷体" w:hAnsi="楷体"/>
          <w:color w:val="000000" w:themeColor="text1"/>
        </w:rPr>
        <w:t>只有一项是符合题目要求的</w:t>
      </w:r>
      <w:r w:rsidRPr="00CE4DCC">
        <w:rPr>
          <w:rFonts w:ascii="Times New Roman" w:eastAsia="宋体" w:hAnsi="宋体"/>
          <w:color w:val="000000" w:themeColor="text1"/>
        </w:rPr>
        <w:t>)</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一种生物的同一种性状的不同表现类型</w:t>
      </w:r>
      <w:r w:rsidRPr="00CE4DCC">
        <w:rPr>
          <w:rFonts w:ascii="Times New Roman" w:eastAsia="宋体" w:hAnsi="宋体"/>
          <w:color w:val="000000" w:themeColor="text1"/>
        </w:rPr>
        <w:t>,</w:t>
      </w:r>
      <w:r w:rsidRPr="00CE4DCC">
        <w:rPr>
          <w:rFonts w:ascii="Times New Roman" w:eastAsia="宋体" w:hAnsi="宋体"/>
          <w:color w:val="000000" w:themeColor="text1"/>
        </w:rPr>
        <w:t>称为相对性状。下列不属于相对性状的是</w:t>
      </w:r>
      <w:r w:rsidRPr="00CE4DCC">
        <w:rPr>
          <w:rFonts w:ascii="Times New Roman" w:eastAsia="宋体" w:hAnsi="宋体"/>
          <w:color w:val="000000" w:themeColor="text1"/>
        </w:rPr>
        <w:ptab w:relativeTo="margin" w:alignment="right" w:leader="none"/>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人脸颊有酒窝和无酒窝</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狗的直毛和羊的卷毛</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水稻的早熟和晚熟</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豌豆花的顶生和腋生</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2</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同一株水生植物水毛茛</w:t>
      </w:r>
      <w:r w:rsidRPr="00CE4DCC">
        <w:rPr>
          <w:rFonts w:ascii="Times New Roman" w:eastAsia="宋体" w:hAnsi="宋体"/>
          <w:color w:val="000000" w:themeColor="text1"/>
        </w:rPr>
        <w:t>,</w:t>
      </w:r>
      <w:r w:rsidRPr="00CE4DCC">
        <w:rPr>
          <w:rFonts w:ascii="Times New Roman" w:eastAsia="宋体" w:hAnsi="宋体"/>
          <w:color w:val="000000" w:themeColor="text1"/>
        </w:rPr>
        <w:t>伸出水面的叶与浸没在水中的叶形态不同是因为</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遗传的普遍性</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环境对性状的影响</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变异</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基因的作用</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3</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下列有关生物遗传和变异的叙述</w:t>
      </w:r>
      <w:r w:rsidRPr="00CE4DCC">
        <w:rPr>
          <w:rFonts w:ascii="Times New Roman" w:eastAsia="宋体" w:hAnsi="宋体"/>
          <w:color w:val="000000" w:themeColor="text1"/>
        </w:rPr>
        <w:t>,</w:t>
      </w:r>
      <w:r w:rsidRPr="00CE4DCC">
        <w:rPr>
          <w:rFonts w:ascii="Times New Roman" w:eastAsia="宋体" w:hAnsi="宋体"/>
          <w:color w:val="000000" w:themeColor="text1"/>
        </w:rPr>
        <w:t>正确的是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DNA</w:t>
      </w:r>
      <w:r w:rsidRPr="00CE4DCC">
        <w:rPr>
          <w:rFonts w:ascii="Times New Roman" w:eastAsia="宋体" w:hAnsi="宋体"/>
          <w:color w:val="000000" w:themeColor="text1"/>
        </w:rPr>
        <w:t>是主要的遗传物质</w:t>
      </w:r>
      <w:r w:rsidRPr="00CE4DCC">
        <w:rPr>
          <w:rFonts w:ascii="Times New Roman" w:eastAsia="宋体" w:hAnsi="宋体"/>
          <w:color w:val="000000" w:themeColor="text1"/>
        </w:rPr>
        <w:t>,</w:t>
      </w:r>
      <w:r w:rsidRPr="00CE4DCC">
        <w:rPr>
          <w:rFonts w:ascii="Times New Roman" w:eastAsia="宋体" w:hAnsi="宋体"/>
          <w:color w:val="000000" w:themeColor="text1"/>
        </w:rPr>
        <w:t>细胞核中的</w:t>
      </w:r>
      <w:r w:rsidRPr="00CE4DCC">
        <w:rPr>
          <w:rFonts w:ascii="Times New Roman" w:eastAsia="宋体" w:hAnsi="宋体"/>
          <w:color w:val="000000" w:themeColor="text1"/>
        </w:rPr>
        <w:t>DNA</w:t>
      </w:r>
      <w:r w:rsidRPr="00CE4DCC">
        <w:rPr>
          <w:rFonts w:ascii="Times New Roman" w:eastAsia="宋体" w:hAnsi="宋体"/>
          <w:color w:val="000000" w:themeColor="text1"/>
        </w:rPr>
        <w:t>不是独立存在的</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生物的变异都可以遗传</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遗传现象普遍存在</w:t>
      </w:r>
      <w:r w:rsidRPr="00CE4DCC">
        <w:rPr>
          <w:rFonts w:ascii="Times New Roman" w:eastAsia="宋体" w:hAnsi="宋体"/>
          <w:color w:val="000000" w:themeColor="text1"/>
        </w:rPr>
        <w:t>,</w:t>
      </w:r>
      <w:r w:rsidRPr="00CE4DCC">
        <w:rPr>
          <w:rFonts w:ascii="Times New Roman" w:eastAsia="宋体" w:hAnsi="宋体"/>
          <w:color w:val="000000" w:themeColor="text1"/>
        </w:rPr>
        <w:t>变异现象极少发生</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对生物个体而言</w:t>
      </w:r>
      <w:r w:rsidRPr="00CE4DCC">
        <w:rPr>
          <w:rFonts w:ascii="Times New Roman" w:eastAsia="宋体" w:hAnsi="宋体"/>
          <w:color w:val="000000" w:themeColor="text1"/>
        </w:rPr>
        <w:t>,</w:t>
      </w:r>
      <w:r w:rsidRPr="00CE4DCC">
        <w:rPr>
          <w:rFonts w:ascii="Times New Roman" w:eastAsia="宋体" w:hAnsi="宋体"/>
          <w:color w:val="000000" w:themeColor="text1"/>
        </w:rPr>
        <w:t>遗传是有利的</w:t>
      </w:r>
      <w:r w:rsidRPr="00CE4DCC">
        <w:rPr>
          <w:rFonts w:ascii="Times New Roman" w:eastAsia="宋体" w:hAnsi="宋体"/>
          <w:color w:val="000000" w:themeColor="text1"/>
        </w:rPr>
        <w:t>,</w:t>
      </w:r>
      <w:r w:rsidRPr="00CE4DCC">
        <w:rPr>
          <w:rFonts w:ascii="Times New Roman" w:eastAsia="宋体" w:hAnsi="宋体"/>
          <w:color w:val="000000" w:themeColor="text1"/>
        </w:rPr>
        <w:t>变异是有害的</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4</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下列叙述正确的是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少数生物的遗传物质不是</w:t>
      </w:r>
      <w:r w:rsidRPr="00CE4DCC">
        <w:rPr>
          <w:rFonts w:ascii="Times New Roman" w:eastAsia="宋体" w:hAnsi="宋体"/>
          <w:color w:val="000000" w:themeColor="text1"/>
        </w:rPr>
        <w:t>DNA</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染色体是由</w:t>
      </w:r>
      <w:r w:rsidRPr="00CE4DCC">
        <w:rPr>
          <w:rFonts w:ascii="Times New Roman" w:eastAsia="宋体" w:hAnsi="宋体"/>
          <w:color w:val="000000" w:themeColor="text1"/>
        </w:rPr>
        <w:t>DNA</w:t>
      </w:r>
      <w:r w:rsidRPr="00CE4DCC">
        <w:rPr>
          <w:rFonts w:ascii="Times New Roman" w:eastAsia="宋体" w:hAnsi="宋体"/>
          <w:color w:val="000000" w:themeColor="text1"/>
        </w:rPr>
        <w:t>和基因组成的</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同一双亲生出的后代不存在差异</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正常人体内的所有细胞中</w:t>
      </w:r>
      <w:r w:rsidRPr="00CE4DCC">
        <w:rPr>
          <w:rFonts w:ascii="Times New Roman" w:eastAsia="宋体" w:hAnsi="宋体"/>
          <w:color w:val="000000" w:themeColor="text1"/>
        </w:rPr>
        <w:t>,</w:t>
      </w:r>
      <w:r w:rsidRPr="00CE4DCC">
        <w:rPr>
          <w:rFonts w:ascii="Times New Roman" w:eastAsia="宋体" w:hAnsi="宋体"/>
          <w:color w:val="000000" w:themeColor="text1"/>
        </w:rPr>
        <w:t>染色体的数目都为</w:t>
      </w:r>
      <w:r w:rsidRPr="00CE4DCC">
        <w:rPr>
          <w:rFonts w:ascii="Times New Roman" w:eastAsia="宋体" w:hAnsi="宋体"/>
          <w:color w:val="000000" w:themeColor="text1"/>
        </w:rPr>
        <w:t>46</w:t>
      </w:r>
      <w:r w:rsidRPr="00CE4DCC">
        <w:rPr>
          <w:rFonts w:ascii="Times New Roman" w:eastAsia="宋体" w:hAnsi="宋体"/>
          <w:color w:val="000000" w:themeColor="text1"/>
        </w:rPr>
        <w:t>条</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5</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下列能正确表示生殖细胞中染色体和基因组成的是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C77F4E" w:rsidRPr="00CE4DCC" w:rsidRDefault="00C77F4E" w:rsidP="00C77F4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51A16BCE" wp14:editId="38B19414">
            <wp:extent cx="2768040" cy="799920"/>
            <wp:effectExtent l="0" t="0" r="0" b="0"/>
            <wp:docPr id="61" name="TS8QXR90.eps" descr="id:21474855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6"/>
                    <a:stretch>
                      <a:fillRect/>
                    </a:stretch>
                  </pic:blipFill>
                  <pic:spPr>
                    <a:xfrm>
                      <a:off x="0" y="0"/>
                      <a:ext cx="2768040" cy="799920"/>
                    </a:xfrm>
                    <a:prstGeom prst="rect">
                      <a:avLst/>
                    </a:prstGeom>
                  </pic:spPr>
                </pic:pic>
              </a:graphicData>
            </a:graphic>
          </wp:inline>
        </w:drawing>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宋体" w:eastAsia="宋体" w:hAnsi="宋体" w:cs="宋体" w:hint="eastAsia"/>
          <w:color w:val="000000" w:themeColor="text1"/>
        </w:rPr>
        <w:t>①</w:t>
      </w:r>
      <w:r w:rsidRPr="00CE4DCC">
        <w:rPr>
          <w:rFonts w:ascii="Times New Roman" w:eastAsia="宋体" w:hAnsi="宋体"/>
          <w:color w:val="000000" w:themeColor="text1"/>
        </w:rPr>
        <w:t>和</w:t>
      </w:r>
      <w:r w:rsidRPr="00CE4DCC">
        <w:rPr>
          <w:rFonts w:ascii="宋体" w:eastAsia="宋体" w:hAnsi="宋体" w:cs="宋体" w:hint="eastAsia"/>
          <w:color w:val="000000" w:themeColor="text1"/>
        </w:rPr>
        <w:t>②</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宋体" w:eastAsia="宋体" w:hAnsi="宋体" w:cs="宋体" w:hint="eastAsia"/>
          <w:color w:val="000000" w:themeColor="text1"/>
        </w:rPr>
        <w:t>①</w:t>
      </w:r>
      <w:r w:rsidRPr="00CE4DCC">
        <w:rPr>
          <w:rFonts w:ascii="Times New Roman" w:eastAsia="宋体" w:hAnsi="宋体"/>
          <w:color w:val="000000" w:themeColor="text1"/>
        </w:rPr>
        <w:t>和</w:t>
      </w:r>
      <w:r w:rsidRPr="00CE4DCC">
        <w:rPr>
          <w:rFonts w:ascii="宋体" w:eastAsia="宋体" w:hAnsi="宋体" w:cs="宋体" w:hint="eastAsia"/>
          <w:color w:val="000000" w:themeColor="text1"/>
        </w:rPr>
        <w:t>④</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宋体" w:eastAsia="宋体" w:hAnsi="宋体" w:cs="宋体" w:hint="eastAsia"/>
          <w:color w:val="000000" w:themeColor="text1"/>
        </w:rPr>
        <w:t>②</w:t>
      </w:r>
      <w:r w:rsidRPr="00CE4DCC">
        <w:rPr>
          <w:rFonts w:ascii="Times New Roman" w:eastAsia="宋体" w:hAnsi="宋体"/>
          <w:color w:val="000000" w:themeColor="text1"/>
        </w:rPr>
        <w:t>和</w:t>
      </w:r>
      <w:r w:rsidRPr="00CE4DCC">
        <w:rPr>
          <w:rFonts w:ascii="宋体" w:eastAsia="宋体" w:hAnsi="宋体" w:cs="宋体" w:hint="eastAsia"/>
          <w:color w:val="000000" w:themeColor="text1"/>
        </w:rPr>
        <w:t>③</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宋体" w:eastAsia="宋体" w:hAnsi="宋体" w:cs="宋体" w:hint="eastAsia"/>
          <w:color w:val="000000" w:themeColor="text1"/>
        </w:rPr>
        <w:t>③</w:t>
      </w:r>
      <w:r w:rsidRPr="00CE4DCC">
        <w:rPr>
          <w:rFonts w:ascii="Times New Roman" w:eastAsia="宋体" w:hAnsi="宋体"/>
          <w:color w:val="000000" w:themeColor="text1"/>
        </w:rPr>
        <w:t>和</w:t>
      </w:r>
      <w:r w:rsidRPr="00CE4DCC">
        <w:rPr>
          <w:rFonts w:ascii="宋体" w:eastAsia="宋体" w:hAnsi="宋体" w:cs="宋体" w:hint="eastAsia"/>
          <w:color w:val="000000" w:themeColor="text1"/>
        </w:rPr>
        <w:t>④</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6</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下图是某人体细胞中的一对基因位于一对染色体上的示意图</w:t>
      </w:r>
      <w:r w:rsidRPr="00CE4DCC">
        <w:rPr>
          <w:rFonts w:ascii="Times New Roman" w:eastAsia="宋体" w:hAnsi="宋体"/>
          <w:color w:val="000000" w:themeColor="text1"/>
        </w:rPr>
        <w:t>,</w:t>
      </w:r>
      <w:r w:rsidRPr="00CE4DCC">
        <w:rPr>
          <w:rFonts w:ascii="Times New Roman" w:eastAsia="宋体" w:hAnsi="宋体"/>
          <w:color w:val="000000" w:themeColor="text1"/>
        </w:rPr>
        <w:t>下列有关叙述错误的是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C77F4E" w:rsidRPr="00CE4DCC" w:rsidRDefault="00C77F4E" w:rsidP="00C77F4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lastRenderedPageBreak/>
        <w:drawing>
          <wp:inline distT="0" distB="0" distL="0" distR="0" wp14:anchorId="0F8A9FBB" wp14:editId="541E81F4">
            <wp:extent cx="711000" cy="723240"/>
            <wp:effectExtent l="0" t="0" r="0" b="0"/>
            <wp:docPr id="62" name="TS8QXR91.eps" descr="id:21474855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7"/>
                    <a:stretch>
                      <a:fillRect/>
                    </a:stretch>
                  </pic:blipFill>
                  <pic:spPr>
                    <a:xfrm>
                      <a:off x="0" y="0"/>
                      <a:ext cx="711000" cy="723240"/>
                    </a:xfrm>
                    <a:prstGeom prst="rect">
                      <a:avLst/>
                    </a:prstGeom>
                  </pic:spPr>
                </pic:pic>
              </a:graphicData>
            </a:graphic>
          </wp:inline>
        </w:drawing>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染色体上的</w:t>
      </w:r>
      <w:r w:rsidRPr="00CE4DCC">
        <w:rPr>
          <w:rFonts w:ascii="Times New Roman" w:eastAsia="宋体" w:hAnsi="宋体"/>
          <w:color w:val="000000" w:themeColor="text1"/>
        </w:rPr>
        <w:t>B</w:t>
      </w:r>
      <w:r w:rsidRPr="00CE4DCC">
        <w:rPr>
          <w:rFonts w:ascii="Times New Roman" w:eastAsia="宋体" w:hAnsi="宋体"/>
          <w:color w:val="000000" w:themeColor="text1"/>
        </w:rPr>
        <w:t>表示显性基因</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如果</w:t>
      </w:r>
      <w:r w:rsidRPr="00CE4DCC">
        <w:rPr>
          <w:rFonts w:ascii="Times New Roman" w:eastAsia="宋体" w:hAnsi="宋体"/>
          <w:color w:val="000000" w:themeColor="text1"/>
        </w:rPr>
        <w:t>B</w:t>
      </w:r>
      <w:r w:rsidRPr="00CE4DCC">
        <w:rPr>
          <w:rFonts w:ascii="Times New Roman" w:eastAsia="宋体" w:hAnsi="宋体"/>
          <w:color w:val="000000" w:themeColor="text1"/>
        </w:rPr>
        <w:t>来自父方</w:t>
      </w:r>
      <w:r w:rsidRPr="00CE4DCC">
        <w:rPr>
          <w:rFonts w:ascii="Times New Roman" w:eastAsia="宋体" w:hAnsi="宋体"/>
          <w:color w:val="000000" w:themeColor="text1"/>
        </w:rPr>
        <w:t>,</w:t>
      </w:r>
      <w:r w:rsidRPr="00CE4DCC">
        <w:rPr>
          <w:rFonts w:ascii="Times New Roman" w:eastAsia="宋体" w:hAnsi="宋体"/>
          <w:color w:val="000000" w:themeColor="text1"/>
        </w:rPr>
        <w:t>那么</w:t>
      </w:r>
      <w:r w:rsidRPr="00CE4DCC">
        <w:rPr>
          <w:rFonts w:ascii="Times New Roman" w:eastAsia="宋体" w:hAnsi="宋体"/>
          <w:color w:val="000000" w:themeColor="text1"/>
        </w:rPr>
        <w:t>b</w:t>
      </w:r>
      <w:r w:rsidRPr="00CE4DCC">
        <w:rPr>
          <w:rFonts w:ascii="Times New Roman" w:eastAsia="宋体" w:hAnsi="宋体"/>
          <w:color w:val="000000" w:themeColor="text1"/>
        </w:rPr>
        <w:t>来自母方</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基因</w:t>
      </w:r>
      <w:r w:rsidRPr="00CE4DCC">
        <w:rPr>
          <w:rFonts w:ascii="Times New Roman" w:eastAsia="宋体" w:hAnsi="宋体"/>
          <w:color w:val="000000" w:themeColor="text1"/>
        </w:rPr>
        <w:t>b</w:t>
      </w:r>
      <w:r w:rsidRPr="00CE4DCC">
        <w:rPr>
          <w:rFonts w:ascii="Times New Roman" w:eastAsia="宋体" w:hAnsi="宋体"/>
          <w:color w:val="000000" w:themeColor="text1"/>
        </w:rPr>
        <w:t>控制的性状不能在后代表现出来</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基因组成为</w:t>
      </w:r>
      <w:r w:rsidRPr="00CE4DCC">
        <w:rPr>
          <w:rFonts w:ascii="Times New Roman" w:eastAsia="宋体" w:hAnsi="宋体"/>
          <w:color w:val="000000" w:themeColor="text1"/>
        </w:rPr>
        <w:t>Bb</w:t>
      </w:r>
      <w:r w:rsidRPr="00CE4DCC">
        <w:rPr>
          <w:rFonts w:ascii="Times New Roman" w:eastAsia="宋体" w:hAnsi="宋体"/>
          <w:color w:val="000000" w:themeColor="text1"/>
        </w:rPr>
        <w:t>的个体表现为基因</w:t>
      </w:r>
      <w:r w:rsidRPr="00CE4DCC">
        <w:rPr>
          <w:rFonts w:ascii="Times New Roman" w:eastAsia="宋体" w:hAnsi="宋体"/>
          <w:color w:val="000000" w:themeColor="text1"/>
        </w:rPr>
        <w:t>B</w:t>
      </w:r>
      <w:r w:rsidRPr="00CE4DCC">
        <w:rPr>
          <w:rFonts w:ascii="Times New Roman" w:eastAsia="宋体" w:hAnsi="宋体"/>
          <w:color w:val="000000" w:themeColor="text1"/>
        </w:rPr>
        <w:t>所控制的性状</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7</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惯用右手</w:t>
      </w:r>
      <w:r w:rsidRPr="00CE4DCC">
        <w:rPr>
          <w:rFonts w:ascii="Times New Roman" w:eastAsia="宋体" w:hAnsi="宋体"/>
          <w:color w:val="000000" w:themeColor="text1"/>
        </w:rPr>
        <w:t>(R)</w:t>
      </w:r>
      <w:r w:rsidRPr="00CE4DCC">
        <w:rPr>
          <w:rFonts w:ascii="Times New Roman" w:eastAsia="宋体" w:hAnsi="宋体"/>
          <w:color w:val="000000" w:themeColor="text1"/>
        </w:rPr>
        <w:t>与惯用左手</w:t>
      </w:r>
      <w:r w:rsidRPr="00CE4DCC">
        <w:rPr>
          <w:rFonts w:ascii="Times New Roman" w:eastAsia="宋体" w:hAnsi="宋体"/>
          <w:color w:val="000000" w:themeColor="text1"/>
        </w:rPr>
        <w:t>(r)</w:t>
      </w:r>
      <w:r w:rsidRPr="00CE4DCC">
        <w:rPr>
          <w:rFonts w:ascii="Times New Roman" w:eastAsia="宋体" w:hAnsi="宋体"/>
          <w:color w:val="000000" w:themeColor="text1"/>
        </w:rPr>
        <w:t>是一对相对性状。丈夫惯用右手</w:t>
      </w:r>
      <w:r w:rsidRPr="00CE4DCC">
        <w:rPr>
          <w:rFonts w:ascii="Times New Roman" w:eastAsia="宋体" w:hAnsi="宋体"/>
          <w:color w:val="000000" w:themeColor="text1"/>
        </w:rPr>
        <w:t>,</w:t>
      </w:r>
      <w:r w:rsidRPr="00CE4DCC">
        <w:rPr>
          <w:rFonts w:ascii="Times New Roman" w:eastAsia="宋体" w:hAnsi="宋体"/>
          <w:color w:val="000000" w:themeColor="text1"/>
        </w:rPr>
        <w:t>妻子惯用左手</w:t>
      </w:r>
      <w:r w:rsidRPr="00CE4DCC">
        <w:rPr>
          <w:rFonts w:ascii="Times New Roman" w:eastAsia="宋体" w:hAnsi="宋体"/>
          <w:color w:val="000000" w:themeColor="text1"/>
        </w:rPr>
        <w:t>,</w:t>
      </w:r>
      <w:r w:rsidRPr="00CE4DCC">
        <w:rPr>
          <w:rFonts w:ascii="Times New Roman" w:eastAsia="宋体" w:hAnsi="宋体"/>
          <w:color w:val="000000" w:themeColor="text1"/>
        </w:rPr>
        <w:t>他们生了一个惯用右手的女儿</w:t>
      </w:r>
      <w:r w:rsidRPr="00CE4DCC">
        <w:rPr>
          <w:rFonts w:ascii="Times New Roman" w:eastAsia="宋体" w:hAnsi="宋体"/>
          <w:color w:val="000000" w:themeColor="text1"/>
        </w:rPr>
        <w:t>,</w:t>
      </w:r>
      <w:r w:rsidRPr="00CE4DCC">
        <w:rPr>
          <w:rFonts w:ascii="Times New Roman" w:eastAsia="宋体" w:hAnsi="宋体"/>
          <w:color w:val="000000" w:themeColor="text1"/>
        </w:rPr>
        <w:t>下列有关分析正确的是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丈夫的基因组成必为</w:t>
      </w:r>
      <w:r w:rsidRPr="00CE4DCC">
        <w:rPr>
          <w:rFonts w:ascii="Times New Roman" w:eastAsia="宋体" w:hAnsi="宋体"/>
          <w:color w:val="000000" w:themeColor="text1"/>
        </w:rPr>
        <w:t>RR</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女儿的基因组成必为</w:t>
      </w:r>
      <w:r w:rsidRPr="00CE4DCC">
        <w:rPr>
          <w:rFonts w:ascii="Times New Roman" w:eastAsia="宋体" w:hAnsi="宋体"/>
          <w:color w:val="000000" w:themeColor="text1"/>
        </w:rPr>
        <w:t>rr</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女儿的基因组成必为</w:t>
      </w:r>
      <w:r w:rsidRPr="00CE4DCC">
        <w:rPr>
          <w:rFonts w:ascii="Times New Roman" w:eastAsia="宋体" w:hAnsi="宋体"/>
          <w:color w:val="000000" w:themeColor="text1"/>
        </w:rPr>
        <w:t>Rr</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女儿的基因组成必为</w:t>
      </w:r>
      <w:r w:rsidRPr="00CE4DCC">
        <w:rPr>
          <w:rFonts w:ascii="Times New Roman" w:eastAsia="宋体" w:hAnsi="宋体"/>
          <w:color w:val="000000" w:themeColor="text1"/>
        </w:rPr>
        <w:t>RR</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8</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下列关于遗传病的说法</w:t>
      </w:r>
      <w:r w:rsidRPr="00CE4DCC">
        <w:rPr>
          <w:rFonts w:ascii="Times New Roman" w:eastAsia="宋体" w:hAnsi="宋体"/>
          <w:color w:val="000000" w:themeColor="text1"/>
        </w:rPr>
        <w:t>,</w:t>
      </w:r>
      <w:r w:rsidRPr="00CE4DCC">
        <w:rPr>
          <w:rFonts w:ascii="Times New Roman" w:eastAsia="宋体" w:hAnsi="宋体"/>
          <w:color w:val="000000" w:themeColor="text1"/>
        </w:rPr>
        <w:t>错误的是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是由遗传物质改变引起的</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禁止近亲结婚</w:t>
      </w:r>
      <w:r w:rsidRPr="00CE4DCC">
        <w:rPr>
          <w:rFonts w:ascii="Times New Roman" w:eastAsia="宋体" w:hAnsi="宋体"/>
          <w:color w:val="000000" w:themeColor="text1"/>
        </w:rPr>
        <w:t>,</w:t>
      </w:r>
      <w:r w:rsidRPr="00CE4DCC">
        <w:rPr>
          <w:rFonts w:ascii="Times New Roman" w:eastAsia="宋体" w:hAnsi="宋体"/>
          <w:color w:val="000000" w:themeColor="text1"/>
        </w:rPr>
        <w:t>有益于优生优育</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白化病、</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大脖子病</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、红绿色盲都属于遗传病</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致病基因有显性的和隐性的</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9</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某女性在形成卵细胞时</w:t>
      </w:r>
      <w:r w:rsidRPr="00CE4DCC">
        <w:rPr>
          <w:rFonts w:ascii="Times New Roman" w:eastAsia="宋体" w:hAnsi="宋体"/>
          <w:color w:val="000000" w:themeColor="text1"/>
        </w:rPr>
        <w:t>,</w:t>
      </w:r>
      <w:r w:rsidRPr="00CE4DCC">
        <w:rPr>
          <w:rFonts w:ascii="Times New Roman" w:eastAsia="宋体" w:hAnsi="宋体"/>
          <w:color w:val="000000" w:themeColor="text1"/>
        </w:rPr>
        <w:t>由于某些原因</w:t>
      </w:r>
      <w:r w:rsidRPr="00CE4DCC">
        <w:rPr>
          <w:rFonts w:ascii="Times New Roman" w:eastAsia="宋体" w:hAnsi="宋体"/>
          <w:color w:val="000000" w:themeColor="text1"/>
        </w:rPr>
        <w:t>,</w:t>
      </w:r>
      <w:r w:rsidRPr="00CE4DCC">
        <w:rPr>
          <w:rFonts w:ascii="Times New Roman" w:eastAsia="宋体" w:hAnsi="宋体"/>
          <w:color w:val="000000" w:themeColor="text1"/>
        </w:rPr>
        <w:t>一对性染色体没有分开</w:t>
      </w:r>
      <w:r w:rsidRPr="00CE4DCC">
        <w:rPr>
          <w:rFonts w:ascii="Times New Roman" w:eastAsia="宋体" w:hAnsi="宋体"/>
          <w:color w:val="000000" w:themeColor="text1"/>
        </w:rPr>
        <w:t>,</w:t>
      </w:r>
      <w:r w:rsidRPr="00CE4DCC">
        <w:rPr>
          <w:rFonts w:ascii="Times New Roman" w:eastAsia="宋体" w:hAnsi="宋体"/>
          <w:color w:val="000000" w:themeColor="text1"/>
        </w:rPr>
        <w:t>由该卵细胞和正常精子结合成的受精卵的染色体组成是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45</w:t>
      </w:r>
      <w:r w:rsidRPr="00CE4DCC">
        <w:rPr>
          <w:rFonts w:ascii="Times New Roman" w:eastAsia="宋体" w:hAnsi="宋体"/>
          <w:color w:val="000000" w:themeColor="text1"/>
        </w:rPr>
        <w:t>条常染色体</w:t>
      </w:r>
      <w:r w:rsidRPr="00CE4DCC">
        <w:rPr>
          <w:rFonts w:ascii="Times New Roman" w:eastAsia="宋体" w:hAnsi="宋体"/>
          <w:color w:val="000000" w:themeColor="text1"/>
        </w:rPr>
        <w:t>+X</w:t>
      </w:r>
      <w:r w:rsidRPr="00CE4DCC">
        <w:rPr>
          <w:rFonts w:ascii="Times New Roman" w:eastAsia="宋体" w:hAnsi="宋体"/>
          <w:color w:val="000000" w:themeColor="text1"/>
        </w:rPr>
        <w:t>或</w:t>
      </w:r>
      <w:r w:rsidRPr="00CE4DCC">
        <w:rPr>
          <w:rFonts w:ascii="Times New Roman" w:eastAsia="宋体" w:hAnsi="宋体"/>
          <w:color w:val="000000" w:themeColor="text1"/>
        </w:rPr>
        <w:t>45</w:t>
      </w:r>
      <w:r w:rsidRPr="00CE4DCC">
        <w:rPr>
          <w:rFonts w:ascii="Times New Roman" w:eastAsia="宋体" w:hAnsi="宋体"/>
          <w:color w:val="000000" w:themeColor="text1"/>
        </w:rPr>
        <w:t>条常染色体</w:t>
      </w:r>
      <w:r w:rsidRPr="00CE4DCC">
        <w:rPr>
          <w:rFonts w:ascii="Times New Roman" w:eastAsia="宋体" w:hAnsi="宋体"/>
          <w:color w:val="000000" w:themeColor="text1"/>
        </w:rPr>
        <w:t>+Y</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44</w:t>
      </w:r>
      <w:r w:rsidRPr="00CE4DCC">
        <w:rPr>
          <w:rFonts w:ascii="Times New Roman" w:eastAsia="宋体" w:hAnsi="宋体"/>
          <w:color w:val="000000" w:themeColor="text1"/>
        </w:rPr>
        <w:t>条常染色体</w:t>
      </w:r>
      <w:r w:rsidRPr="00CE4DCC">
        <w:rPr>
          <w:rFonts w:ascii="Times New Roman" w:eastAsia="宋体" w:hAnsi="宋体"/>
          <w:color w:val="000000" w:themeColor="text1"/>
        </w:rPr>
        <w:t>+XXX</w:t>
      </w:r>
      <w:r w:rsidRPr="00CE4DCC">
        <w:rPr>
          <w:rFonts w:ascii="Times New Roman" w:eastAsia="宋体" w:hAnsi="宋体"/>
          <w:color w:val="000000" w:themeColor="text1"/>
        </w:rPr>
        <w:t>或</w:t>
      </w:r>
      <w:r w:rsidRPr="00CE4DCC">
        <w:rPr>
          <w:rFonts w:ascii="Times New Roman" w:eastAsia="宋体" w:hAnsi="宋体"/>
          <w:color w:val="000000" w:themeColor="text1"/>
        </w:rPr>
        <w:t>44</w:t>
      </w:r>
      <w:r w:rsidRPr="00CE4DCC">
        <w:rPr>
          <w:rFonts w:ascii="Times New Roman" w:eastAsia="宋体" w:hAnsi="宋体"/>
          <w:color w:val="000000" w:themeColor="text1"/>
        </w:rPr>
        <w:t>条常染色体</w:t>
      </w:r>
      <w:r w:rsidRPr="00CE4DCC">
        <w:rPr>
          <w:rFonts w:ascii="Times New Roman" w:eastAsia="宋体" w:hAnsi="宋体"/>
          <w:color w:val="000000" w:themeColor="text1"/>
        </w:rPr>
        <w:t>+XXY</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45</w:t>
      </w:r>
      <w:r w:rsidRPr="00CE4DCC">
        <w:rPr>
          <w:rFonts w:ascii="Times New Roman" w:eastAsia="宋体" w:hAnsi="宋体"/>
          <w:color w:val="000000" w:themeColor="text1"/>
        </w:rPr>
        <w:t>条常染色体</w:t>
      </w:r>
      <w:r w:rsidRPr="00CE4DCC">
        <w:rPr>
          <w:rFonts w:ascii="Times New Roman" w:eastAsia="宋体" w:hAnsi="宋体"/>
          <w:color w:val="000000" w:themeColor="text1"/>
        </w:rPr>
        <w:t>+XXY</w:t>
      </w:r>
      <w:r w:rsidRPr="00CE4DCC">
        <w:rPr>
          <w:rFonts w:ascii="Times New Roman" w:eastAsia="宋体" w:hAnsi="宋体"/>
          <w:color w:val="000000" w:themeColor="text1"/>
        </w:rPr>
        <w:t>或</w:t>
      </w:r>
      <w:r w:rsidRPr="00CE4DCC">
        <w:rPr>
          <w:rFonts w:ascii="Times New Roman" w:eastAsia="宋体" w:hAnsi="宋体"/>
          <w:color w:val="000000" w:themeColor="text1"/>
        </w:rPr>
        <w:t>45</w:t>
      </w:r>
      <w:r w:rsidRPr="00CE4DCC">
        <w:rPr>
          <w:rFonts w:ascii="Times New Roman" w:eastAsia="宋体" w:hAnsi="宋体"/>
          <w:color w:val="000000" w:themeColor="text1"/>
        </w:rPr>
        <w:t>条常染色体</w:t>
      </w:r>
      <w:r w:rsidRPr="00CE4DCC">
        <w:rPr>
          <w:rFonts w:ascii="Times New Roman" w:eastAsia="宋体" w:hAnsi="宋体"/>
          <w:color w:val="000000" w:themeColor="text1"/>
        </w:rPr>
        <w:t>+XYY</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46</w:t>
      </w:r>
      <w:r w:rsidRPr="00CE4DCC">
        <w:rPr>
          <w:rFonts w:ascii="Times New Roman" w:eastAsia="宋体" w:hAnsi="宋体"/>
          <w:color w:val="000000" w:themeColor="text1"/>
        </w:rPr>
        <w:t>条常染色体</w:t>
      </w:r>
      <w:r w:rsidRPr="00CE4DCC">
        <w:rPr>
          <w:rFonts w:ascii="Times New Roman" w:eastAsia="宋体" w:hAnsi="宋体"/>
          <w:color w:val="000000" w:themeColor="text1"/>
        </w:rPr>
        <w:t>+XX</w:t>
      </w:r>
      <w:r w:rsidRPr="00CE4DCC">
        <w:rPr>
          <w:rFonts w:ascii="Times New Roman" w:eastAsia="宋体" w:hAnsi="宋体"/>
          <w:color w:val="000000" w:themeColor="text1"/>
        </w:rPr>
        <w:t>或</w:t>
      </w:r>
      <w:r w:rsidRPr="00CE4DCC">
        <w:rPr>
          <w:rFonts w:ascii="Times New Roman" w:eastAsia="宋体" w:hAnsi="宋体"/>
          <w:color w:val="000000" w:themeColor="text1"/>
        </w:rPr>
        <w:t>46</w:t>
      </w:r>
      <w:r w:rsidRPr="00CE4DCC">
        <w:rPr>
          <w:rFonts w:ascii="Times New Roman" w:eastAsia="宋体" w:hAnsi="宋体"/>
          <w:color w:val="000000" w:themeColor="text1"/>
        </w:rPr>
        <w:t>条常染色体</w:t>
      </w:r>
      <w:r w:rsidRPr="00CE4DCC">
        <w:rPr>
          <w:rFonts w:ascii="Times New Roman" w:eastAsia="宋体" w:hAnsi="宋体"/>
          <w:color w:val="000000" w:themeColor="text1"/>
        </w:rPr>
        <w:t>+XY</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10</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黄腹角雉是我国特有的珍稀鸟类</w:t>
      </w:r>
      <w:r w:rsidRPr="00CE4DCC">
        <w:rPr>
          <w:rFonts w:ascii="Times New Roman" w:eastAsia="宋体" w:hAnsi="宋体"/>
          <w:color w:val="000000" w:themeColor="text1"/>
        </w:rPr>
        <w:t>,</w:t>
      </w:r>
      <w:r w:rsidRPr="00CE4DCC">
        <w:rPr>
          <w:rFonts w:ascii="Times New Roman" w:eastAsia="宋体" w:hAnsi="宋体"/>
          <w:color w:val="000000" w:themeColor="text1"/>
        </w:rPr>
        <w:t>是国家一级重点保护野生动物。黄腹角雉的性别决定方式是</w:t>
      </w:r>
      <w:r w:rsidRPr="00CE4DCC">
        <w:rPr>
          <w:rFonts w:ascii="Times New Roman" w:eastAsia="宋体" w:hAnsi="宋体"/>
          <w:color w:val="000000" w:themeColor="text1"/>
        </w:rPr>
        <w:t>ZW</w:t>
      </w:r>
      <w:r w:rsidRPr="00CE4DCC">
        <w:rPr>
          <w:rFonts w:ascii="Times New Roman" w:eastAsia="宋体" w:hAnsi="宋体"/>
          <w:color w:val="000000" w:themeColor="text1"/>
        </w:rPr>
        <w:t>型。雌性和雄性个体的性染色体组成分别为</w:t>
      </w:r>
      <w:r w:rsidRPr="00CE4DCC">
        <w:rPr>
          <w:rFonts w:ascii="Times New Roman" w:eastAsia="宋体" w:hAnsi="宋体"/>
          <w:color w:val="000000" w:themeColor="text1"/>
        </w:rPr>
        <w:t>ZW</w:t>
      </w:r>
      <w:r w:rsidRPr="00CE4DCC">
        <w:rPr>
          <w:rFonts w:ascii="Times New Roman" w:eastAsia="宋体" w:hAnsi="宋体"/>
          <w:color w:val="000000" w:themeColor="text1"/>
        </w:rPr>
        <w:t>和</w:t>
      </w:r>
      <w:r w:rsidRPr="00CE4DCC">
        <w:rPr>
          <w:rFonts w:ascii="Times New Roman" w:eastAsia="宋体" w:hAnsi="宋体"/>
          <w:color w:val="000000" w:themeColor="text1"/>
        </w:rPr>
        <w:t>ZZ,</w:t>
      </w:r>
      <w:r w:rsidRPr="00CE4DCC">
        <w:rPr>
          <w:rFonts w:ascii="Times New Roman" w:eastAsia="宋体" w:hAnsi="宋体"/>
          <w:color w:val="000000" w:themeColor="text1"/>
        </w:rPr>
        <w:t>则一对雌雄亲鸟产生的后代中雌性个体所占的比例约为</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0</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25%</w:t>
      </w:r>
      <w:r w:rsidRPr="00CE4DCC">
        <w:rPr>
          <w:rFonts w:ascii="Times New Roman" w:eastAsia="宋体" w:hAnsi="宋体"/>
          <w:color w:val="000000" w:themeColor="text1"/>
        </w:rPr>
        <w:tab/>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50%</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100%</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11</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患有遗传性佝偻病的男子与正常女子结婚</w:t>
      </w:r>
      <w:r w:rsidRPr="00CE4DCC">
        <w:rPr>
          <w:rFonts w:ascii="Times New Roman" w:eastAsia="宋体" w:hAnsi="宋体"/>
          <w:color w:val="000000" w:themeColor="text1"/>
        </w:rPr>
        <w:t>,</w:t>
      </w:r>
      <w:r w:rsidRPr="00CE4DCC">
        <w:rPr>
          <w:rFonts w:ascii="Times New Roman" w:eastAsia="宋体" w:hAnsi="宋体"/>
          <w:color w:val="000000" w:themeColor="text1"/>
        </w:rPr>
        <w:t>后代若为女孩</w:t>
      </w:r>
      <w:r w:rsidRPr="00CE4DCC">
        <w:rPr>
          <w:rFonts w:ascii="Times New Roman" w:eastAsia="宋体" w:hAnsi="宋体"/>
          <w:color w:val="000000" w:themeColor="text1"/>
        </w:rPr>
        <w:t>,</w:t>
      </w:r>
      <w:r w:rsidRPr="00CE4DCC">
        <w:rPr>
          <w:rFonts w:ascii="Times New Roman" w:eastAsia="宋体" w:hAnsi="宋体"/>
          <w:color w:val="000000" w:themeColor="text1"/>
        </w:rPr>
        <w:t>则</w:t>
      </w:r>
      <w:r w:rsidRPr="00CE4DCC">
        <w:rPr>
          <w:rFonts w:ascii="Times New Roman" w:eastAsia="宋体" w:hAnsi="宋体"/>
          <w:color w:val="000000" w:themeColor="text1"/>
        </w:rPr>
        <w:t>100%</w:t>
      </w:r>
      <w:r w:rsidRPr="00CE4DCC">
        <w:rPr>
          <w:rFonts w:ascii="Times New Roman" w:eastAsia="宋体" w:hAnsi="宋体"/>
          <w:color w:val="000000" w:themeColor="text1"/>
        </w:rPr>
        <w:t>为佝偻病</w:t>
      </w:r>
      <w:r w:rsidRPr="00CE4DCC">
        <w:rPr>
          <w:rFonts w:ascii="Times New Roman" w:eastAsia="宋体" w:hAnsi="宋体"/>
          <w:color w:val="000000" w:themeColor="text1"/>
        </w:rPr>
        <w:t>,</w:t>
      </w:r>
      <w:r w:rsidRPr="00CE4DCC">
        <w:rPr>
          <w:rFonts w:ascii="Times New Roman" w:eastAsia="宋体" w:hAnsi="宋体"/>
          <w:color w:val="000000" w:themeColor="text1"/>
        </w:rPr>
        <w:t>后代若为男孩</w:t>
      </w:r>
      <w:r w:rsidRPr="00CE4DCC">
        <w:rPr>
          <w:rFonts w:ascii="Times New Roman" w:eastAsia="宋体" w:hAnsi="宋体"/>
          <w:color w:val="000000" w:themeColor="text1"/>
        </w:rPr>
        <w:t>,</w:t>
      </w:r>
      <w:r w:rsidRPr="00CE4DCC">
        <w:rPr>
          <w:rFonts w:ascii="Times New Roman" w:eastAsia="宋体" w:hAnsi="宋体"/>
          <w:color w:val="000000" w:themeColor="text1"/>
        </w:rPr>
        <w:t>则</w:t>
      </w:r>
      <w:r w:rsidRPr="00CE4DCC">
        <w:rPr>
          <w:rFonts w:ascii="Times New Roman" w:eastAsia="宋体" w:hAnsi="宋体"/>
          <w:color w:val="000000" w:themeColor="text1"/>
        </w:rPr>
        <w:t>100%</w:t>
      </w:r>
      <w:r w:rsidRPr="00CE4DCC">
        <w:rPr>
          <w:rFonts w:ascii="Times New Roman" w:eastAsia="宋体" w:hAnsi="宋体"/>
          <w:color w:val="000000" w:themeColor="text1"/>
        </w:rPr>
        <w:t>正常</w:t>
      </w:r>
      <w:r w:rsidRPr="00CE4DCC">
        <w:rPr>
          <w:rFonts w:ascii="Times New Roman" w:eastAsia="宋体" w:hAnsi="宋体"/>
          <w:color w:val="000000" w:themeColor="text1"/>
        </w:rPr>
        <w:t>,</w:t>
      </w:r>
      <w:r w:rsidRPr="00CE4DCC">
        <w:rPr>
          <w:rFonts w:ascii="Times New Roman" w:eastAsia="宋体" w:hAnsi="宋体"/>
          <w:color w:val="000000" w:themeColor="text1"/>
        </w:rPr>
        <w:t>此遗传病属于</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常染色体上的显性遗传病</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常染色体上的隐性遗传病</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X</w:t>
      </w:r>
      <w:r w:rsidRPr="00CE4DCC">
        <w:rPr>
          <w:rFonts w:ascii="Times New Roman" w:eastAsia="宋体" w:hAnsi="宋体"/>
          <w:color w:val="000000" w:themeColor="text1"/>
        </w:rPr>
        <w:t>染色体上的显性遗传病</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X</w:t>
      </w:r>
      <w:r w:rsidRPr="00CE4DCC">
        <w:rPr>
          <w:rFonts w:ascii="Times New Roman" w:eastAsia="宋体" w:hAnsi="宋体"/>
          <w:color w:val="000000" w:themeColor="text1"/>
        </w:rPr>
        <w:t>染色体上的隐性遗传病</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lastRenderedPageBreak/>
        <w:t>12</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遗传性秃顶是一种遗传病。研究发现</w:t>
      </w:r>
      <w:r w:rsidRPr="00CE4DCC">
        <w:rPr>
          <w:rFonts w:ascii="Times New Roman" w:eastAsia="宋体" w:hAnsi="宋体"/>
          <w:color w:val="000000" w:themeColor="text1"/>
        </w:rPr>
        <w:t>,</w:t>
      </w:r>
      <w:r w:rsidRPr="00CE4DCC">
        <w:rPr>
          <w:rFonts w:ascii="Times New Roman" w:eastAsia="宋体" w:hAnsi="宋体"/>
          <w:color w:val="000000" w:themeColor="text1"/>
        </w:rPr>
        <w:t>控制该遗传病的等位基因</w:t>
      </w:r>
      <w:r w:rsidRPr="00CE4DCC">
        <w:rPr>
          <w:rFonts w:ascii="Times New Roman" w:eastAsia="宋体" w:hAnsi="宋体"/>
          <w:color w:val="000000" w:themeColor="text1"/>
        </w:rPr>
        <w:t>(A</w:t>
      </w:r>
      <w:r w:rsidRPr="00CE4DCC">
        <w:rPr>
          <w:rFonts w:ascii="Times New Roman" w:eastAsia="宋体" w:hAnsi="宋体"/>
          <w:color w:val="000000" w:themeColor="text1"/>
        </w:rPr>
        <w:t>、</w:t>
      </w:r>
      <w:r w:rsidRPr="00CE4DCC">
        <w:rPr>
          <w:rFonts w:ascii="Times New Roman" w:eastAsia="宋体" w:hAnsi="宋体"/>
          <w:color w:val="000000" w:themeColor="text1"/>
        </w:rPr>
        <w:t>a),</w:t>
      </w:r>
      <w:r w:rsidRPr="00CE4DCC">
        <w:rPr>
          <w:rFonts w:ascii="Times New Roman" w:eastAsia="宋体" w:hAnsi="宋体"/>
          <w:color w:val="000000" w:themeColor="text1"/>
        </w:rPr>
        <w:t>显性纯合时</w:t>
      </w:r>
      <w:r w:rsidRPr="00CE4DCC">
        <w:rPr>
          <w:rFonts w:ascii="Times New Roman" w:eastAsia="宋体" w:hAnsi="宋体"/>
          <w:color w:val="000000" w:themeColor="text1"/>
        </w:rPr>
        <w:t>,</w:t>
      </w:r>
      <w:r w:rsidRPr="00CE4DCC">
        <w:rPr>
          <w:rFonts w:ascii="Times New Roman" w:eastAsia="宋体" w:hAnsi="宋体"/>
          <w:color w:val="000000" w:themeColor="text1"/>
        </w:rPr>
        <w:t>男女均正常</w:t>
      </w:r>
      <w:r w:rsidRPr="00CE4DCC">
        <w:rPr>
          <w:rFonts w:ascii="Times New Roman" w:eastAsia="宋体" w:hAnsi="宋体"/>
          <w:color w:val="000000" w:themeColor="text1"/>
        </w:rPr>
        <w:t>;</w:t>
      </w:r>
      <w:r w:rsidRPr="00CE4DCC">
        <w:rPr>
          <w:rFonts w:ascii="Times New Roman" w:eastAsia="宋体" w:hAnsi="宋体"/>
          <w:color w:val="000000" w:themeColor="text1"/>
        </w:rPr>
        <w:t>杂合时</w:t>
      </w:r>
      <w:r w:rsidRPr="00CE4DCC">
        <w:rPr>
          <w:rFonts w:ascii="Times New Roman" w:eastAsia="宋体" w:hAnsi="宋体"/>
          <w:color w:val="000000" w:themeColor="text1"/>
        </w:rPr>
        <w:t>,</w:t>
      </w:r>
      <w:r w:rsidRPr="00CE4DCC">
        <w:rPr>
          <w:rFonts w:ascii="Times New Roman" w:eastAsia="宋体" w:hAnsi="宋体"/>
          <w:color w:val="000000" w:themeColor="text1"/>
        </w:rPr>
        <w:t>男性秃顶</w:t>
      </w:r>
      <w:r w:rsidRPr="00CE4DCC">
        <w:rPr>
          <w:rFonts w:ascii="Times New Roman" w:eastAsia="宋体" w:hAnsi="宋体"/>
          <w:color w:val="000000" w:themeColor="text1"/>
        </w:rPr>
        <w:t>,</w:t>
      </w:r>
      <w:r w:rsidRPr="00CE4DCC">
        <w:rPr>
          <w:rFonts w:ascii="Times New Roman" w:eastAsia="宋体" w:hAnsi="宋体"/>
          <w:color w:val="000000" w:themeColor="text1"/>
        </w:rPr>
        <w:t>女性正常</w:t>
      </w:r>
      <w:r w:rsidRPr="00CE4DCC">
        <w:rPr>
          <w:rFonts w:ascii="Times New Roman" w:eastAsia="宋体" w:hAnsi="宋体"/>
          <w:color w:val="000000" w:themeColor="text1"/>
        </w:rPr>
        <w:t>;</w:t>
      </w:r>
      <w:r w:rsidRPr="00CE4DCC">
        <w:rPr>
          <w:rFonts w:ascii="Times New Roman" w:eastAsia="宋体" w:hAnsi="宋体"/>
          <w:color w:val="000000" w:themeColor="text1"/>
        </w:rPr>
        <w:t>隐性纯合时</w:t>
      </w:r>
      <w:r w:rsidRPr="00CE4DCC">
        <w:rPr>
          <w:rFonts w:ascii="Times New Roman" w:eastAsia="宋体" w:hAnsi="宋体"/>
          <w:color w:val="000000" w:themeColor="text1"/>
        </w:rPr>
        <w:t>,</w:t>
      </w:r>
      <w:r w:rsidRPr="00CE4DCC">
        <w:rPr>
          <w:rFonts w:ascii="Times New Roman" w:eastAsia="宋体" w:hAnsi="宋体"/>
          <w:color w:val="000000" w:themeColor="text1"/>
        </w:rPr>
        <w:t>男女均秃顶。若不考虑基因突变</w:t>
      </w:r>
      <w:r w:rsidRPr="00CE4DCC">
        <w:rPr>
          <w:rFonts w:ascii="Times New Roman" w:eastAsia="宋体" w:hAnsi="宋体"/>
          <w:color w:val="000000" w:themeColor="text1"/>
        </w:rPr>
        <w:t>,</w:t>
      </w:r>
      <w:r w:rsidRPr="00CE4DCC">
        <w:rPr>
          <w:rFonts w:ascii="Times New Roman" w:eastAsia="宋体" w:hAnsi="宋体"/>
          <w:color w:val="000000" w:themeColor="text1"/>
        </w:rPr>
        <w:t>下列相关叙述错误的是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若一对夫妇均正常</w:t>
      </w:r>
      <w:r w:rsidRPr="00CE4DCC">
        <w:rPr>
          <w:rFonts w:ascii="Times New Roman" w:eastAsia="宋体" w:hAnsi="宋体"/>
          <w:color w:val="000000" w:themeColor="text1"/>
        </w:rPr>
        <w:t>,</w:t>
      </w:r>
      <w:r w:rsidRPr="00CE4DCC">
        <w:rPr>
          <w:rFonts w:ascii="Times New Roman" w:eastAsia="宋体" w:hAnsi="宋体"/>
          <w:color w:val="000000" w:themeColor="text1"/>
        </w:rPr>
        <w:t>则所生女孩一定正常</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若一对夫妇均正常</w:t>
      </w:r>
      <w:r w:rsidRPr="00CE4DCC">
        <w:rPr>
          <w:rFonts w:ascii="Times New Roman" w:eastAsia="宋体" w:hAnsi="宋体"/>
          <w:color w:val="000000" w:themeColor="text1"/>
        </w:rPr>
        <w:t>,</w:t>
      </w:r>
      <w:r w:rsidRPr="00CE4DCC">
        <w:rPr>
          <w:rFonts w:ascii="Times New Roman" w:eastAsia="宋体" w:hAnsi="宋体"/>
          <w:color w:val="000000" w:themeColor="text1"/>
        </w:rPr>
        <w:t>则所生正常孩子可能为女孩</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若一对夫妇均秃顶</w:t>
      </w:r>
      <w:r w:rsidRPr="00CE4DCC">
        <w:rPr>
          <w:rFonts w:ascii="Times New Roman" w:eastAsia="宋体" w:hAnsi="宋体"/>
          <w:color w:val="000000" w:themeColor="text1"/>
        </w:rPr>
        <w:t>,</w:t>
      </w:r>
      <w:r w:rsidRPr="00CE4DCC">
        <w:rPr>
          <w:rFonts w:ascii="Times New Roman" w:eastAsia="宋体" w:hAnsi="宋体"/>
          <w:color w:val="000000" w:themeColor="text1"/>
        </w:rPr>
        <w:t>则所生男孩一定秃顶</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若一对夫妇均秃顶</w:t>
      </w:r>
      <w:r w:rsidRPr="00CE4DCC">
        <w:rPr>
          <w:rFonts w:ascii="Times New Roman" w:eastAsia="宋体" w:hAnsi="宋体"/>
          <w:color w:val="000000" w:themeColor="text1"/>
        </w:rPr>
        <w:t>,</w:t>
      </w:r>
      <w:r w:rsidRPr="00CE4DCC">
        <w:rPr>
          <w:rFonts w:ascii="Times New Roman" w:eastAsia="宋体" w:hAnsi="宋体"/>
          <w:color w:val="000000" w:themeColor="text1"/>
        </w:rPr>
        <w:t>则所生正常孩子可能为男孩</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13</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数千粒水稻种子跟随神舟十三号进入太空</w:t>
      </w:r>
      <w:r w:rsidRPr="00CE4DCC">
        <w:rPr>
          <w:rFonts w:ascii="Times New Roman" w:eastAsia="宋体" w:hAnsi="宋体"/>
          <w:color w:val="000000" w:themeColor="text1"/>
        </w:rPr>
        <w:t>,</w:t>
      </w:r>
      <w:r w:rsidRPr="00CE4DCC">
        <w:rPr>
          <w:rFonts w:ascii="Times New Roman" w:eastAsia="宋体" w:hAnsi="宋体"/>
          <w:color w:val="000000" w:themeColor="text1"/>
        </w:rPr>
        <w:t>进行航天育种</w:t>
      </w:r>
      <w:r w:rsidRPr="00CE4DCC">
        <w:rPr>
          <w:rFonts w:ascii="Times New Roman" w:eastAsia="宋体" w:hAnsi="宋体"/>
          <w:color w:val="000000" w:themeColor="text1"/>
        </w:rPr>
        <w:t>,</w:t>
      </w:r>
      <w:r w:rsidRPr="00CE4DCC">
        <w:rPr>
          <w:rFonts w:ascii="Times New Roman" w:eastAsia="宋体" w:hAnsi="宋体"/>
          <w:color w:val="000000" w:themeColor="text1"/>
        </w:rPr>
        <w:t>培育新品种。下列关于新品种的叙述</w:t>
      </w:r>
      <w:r w:rsidRPr="00CE4DCC">
        <w:rPr>
          <w:rFonts w:ascii="Times New Roman" w:eastAsia="宋体" w:hAnsi="宋体"/>
          <w:color w:val="000000" w:themeColor="text1"/>
        </w:rPr>
        <w:t>,</w:t>
      </w:r>
      <w:r w:rsidRPr="00CE4DCC">
        <w:rPr>
          <w:rFonts w:ascii="Times New Roman" w:eastAsia="宋体" w:hAnsi="宋体"/>
          <w:color w:val="000000" w:themeColor="text1"/>
        </w:rPr>
        <w:t>正确的是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遗传物质改变</w:t>
      </w:r>
      <w:r w:rsidRPr="00CE4DCC">
        <w:rPr>
          <w:rFonts w:ascii="Times New Roman" w:eastAsia="宋体" w:hAnsi="宋体"/>
          <w:color w:val="000000" w:themeColor="text1"/>
        </w:rPr>
        <w:t>,</w:t>
      </w:r>
      <w:r w:rsidRPr="00CE4DCC">
        <w:rPr>
          <w:rFonts w:ascii="Times New Roman" w:eastAsia="宋体" w:hAnsi="宋体"/>
          <w:color w:val="000000" w:themeColor="text1"/>
        </w:rPr>
        <w:t>产量一定提高</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遗传物质不改变</w:t>
      </w:r>
      <w:r w:rsidRPr="00CE4DCC">
        <w:rPr>
          <w:rFonts w:ascii="Times New Roman" w:eastAsia="宋体" w:hAnsi="宋体"/>
          <w:color w:val="000000" w:themeColor="text1"/>
        </w:rPr>
        <w:t>,</w:t>
      </w:r>
      <w:r w:rsidRPr="00CE4DCC">
        <w:rPr>
          <w:rFonts w:ascii="Times New Roman" w:eastAsia="宋体" w:hAnsi="宋体"/>
          <w:color w:val="000000" w:themeColor="text1"/>
        </w:rPr>
        <w:t>产量可能提高</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遗传物质改变</w:t>
      </w:r>
      <w:r w:rsidRPr="00CE4DCC">
        <w:rPr>
          <w:rFonts w:ascii="Times New Roman" w:eastAsia="宋体" w:hAnsi="宋体"/>
          <w:color w:val="000000" w:themeColor="text1"/>
        </w:rPr>
        <w:t>,</w:t>
      </w:r>
      <w:r w:rsidRPr="00CE4DCC">
        <w:rPr>
          <w:rFonts w:ascii="Times New Roman" w:eastAsia="宋体" w:hAnsi="宋体"/>
          <w:color w:val="000000" w:themeColor="text1"/>
        </w:rPr>
        <w:t>产量可能提高</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遗传物质不改变</w:t>
      </w:r>
      <w:r w:rsidRPr="00CE4DCC">
        <w:rPr>
          <w:rFonts w:ascii="Times New Roman" w:eastAsia="宋体" w:hAnsi="宋体"/>
          <w:color w:val="000000" w:themeColor="text1"/>
        </w:rPr>
        <w:t>,</w:t>
      </w:r>
      <w:r w:rsidRPr="00CE4DCC">
        <w:rPr>
          <w:rFonts w:ascii="Times New Roman" w:eastAsia="宋体" w:hAnsi="宋体"/>
          <w:color w:val="000000" w:themeColor="text1"/>
        </w:rPr>
        <w:t>产量一定提高</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14</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杂交水稻比常规水稻产量高</w:t>
      </w:r>
      <w:r w:rsidRPr="00CE4DCC">
        <w:rPr>
          <w:rFonts w:ascii="Times New Roman" w:eastAsia="宋体" w:hAnsi="宋体"/>
          <w:color w:val="000000" w:themeColor="text1"/>
        </w:rPr>
        <w:t>,</w:t>
      </w:r>
      <w:r w:rsidRPr="00CE4DCC">
        <w:rPr>
          <w:rFonts w:ascii="Times New Roman" w:eastAsia="宋体" w:hAnsi="宋体"/>
          <w:color w:val="000000" w:themeColor="text1"/>
        </w:rPr>
        <w:t>种植在肥沃土壤中的杂交水稻比种植在贫瘠土壤中的杂交水稻产量高。下列对引起上述变异原因的叙述</w:t>
      </w:r>
      <w:r w:rsidRPr="00CE4DCC">
        <w:rPr>
          <w:rFonts w:ascii="Times New Roman" w:eastAsia="宋体" w:hAnsi="宋体"/>
          <w:color w:val="000000" w:themeColor="text1"/>
        </w:rPr>
        <w:t>,</w:t>
      </w:r>
      <w:r w:rsidRPr="00CE4DCC">
        <w:rPr>
          <w:rFonts w:ascii="Times New Roman" w:eastAsia="宋体" w:hAnsi="宋体"/>
          <w:color w:val="000000" w:themeColor="text1"/>
        </w:rPr>
        <w:t>正确的是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都是遗传物质的变化</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都是环境条件的变化</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前者是遗传物质的变化</w:t>
      </w:r>
      <w:r w:rsidRPr="00CE4DCC">
        <w:rPr>
          <w:rFonts w:ascii="Times New Roman" w:eastAsia="宋体" w:hAnsi="宋体"/>
          <w:color w:val="000000" w:themeColor="text1"/>
        </w:rPr>
        <w:t>,</w:t>
      </w:r>
      <w:r w:rsidRPr="00CE4DCC">
        <w:rPr>
          <w:rFonts w:ascii="Times New Roman" w:eastAsia="宋体" w:hAnsi="宋体"/>
          <w:color w:val="000000" w:themeColor="text1"/>
        </w:rPr>
        <w:t>后者是环境条件的变化</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前者是环境条件的变化</w:t>
      </w:r>
      <w:r w:rsidRPr="00CE4DCC">
        <w:rPr>
          <w:rFonts w:ascii="Times New Roman" w:eastAsia="宋体" w:hAnsi="宋体"/>
          <w:color w:val="000000" w:themeColor="text1"/>
        </w:rPr>
        <w:t>,</w:t>
      </w:r>
      <w:r w:rsidRPr="00CE4DCC">
        <w:rPr>
          <w:rFonts w:ascii="Times New Roman" w:eastAsia="宋体" w:hAnsi="宋体"/>
          <w:color w:val="000000" w:themeColor="text1"/>
        </w:rPr>
        <w:t>后者是遗传物质的变化</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15</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植物实践园里种植出了甲、乙两种花生</w:t>
      </w:r>
      <w:r w:rsidRPr="00CE4DCC">
        <w:rPr>
          <w:rFonts w:ascii="Times New Roman" w:eastAsia="宋体" w:hAnsi="宋体"/>
          <w:color w:val="000000" w:themeColor="text1"/>
        </w:rPr>
        <w:t>,</w:t>
      </w:r>
      <w:r w:rsidRPr="00CE4DCC">
        <w:rPr>
          <w:rFonts w:ascii="Times New Roman" w:eastAsia="宋体" w:hAnsi="宋体"/>
          <w:color w:val="000000" w:themeColor="text1"/>
        </w:rPr>
        <w:t>现对甲花生果实和乙花生果实的长轴长度进行抽样测量</w:t>
      </w:r>
      <w:r w:rsidRPr="00CE4DCC">
        <w:rPr>
          <w:rFonts w:ascii="Times New Roman" w:eastAsia="宋体" w:hAnsi="宋体"/>
          <w:color w:val="000000" w:themeColor="text1"/>
        </w:rPr>
        <w:t>,</w:t>
      </w:r>
      <w:r w:rsidRPr="00CE4DCC">
        <w:rPr>
          <w:rFonts w:ascii="Times New Roman" w:eastAsia="宋体" w:hAnsi="宋体"/>
          <w:color w:val="000000" w:themeColor="text1"/>
        </w:rPr>
        <w:t>结果如下图所示。下列叙述正确的是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C77F4E" w:rsidRPr="00CE4DCC" w:rsidRDefault="00C77F4E" w:rsidP="00C77F4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316C503F" wp14:editId="234F5C3A">
            <wp:extent cx="2691360" cy="1206360"/>
            <wp:effectExtent l="0" t="0" r="0" b="0"/>
            <wp:docPr id="63" name="25EYSG29.eps" descr="id:21474855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8"/>
                    <a:stretch>
                      <a:fillRect/>
                    </a:stretch>
                  </pic:blipFill>
                  <pic:spPr>
                    <a:xfrm>
                      <a:off x="0" y="0"/>
                      <a:ext cx="2691360" cy="1206360"/>
                    </a:xfrm>
                    <a:prstGeom prst="rect">
                      <a:avLst/>
                    </a:prstGeom>
                  </pic:spPr>
                </pic:pic>
              </a:graphicData>
            </a:graphic>
          </wp:inline>
        </w:drawing>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抽样时选择饱满的两种花生果实</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甲果实的长轴长度都大于乙果实</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甲果实的长轴长度的平均值大于乙果实</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甲、乙果实的长轴长度差异主要是由环境引起的</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Arial" w:eastAsia="黑体" w:hAnsi="黑体"/>
          <w:color w:val="000000" w:themeColor="text1"/>
        </w:rPr>
        <w:t>二、非选择题</w:t>
      </w:r>
      <w:r w:rsidRPr="00CE4DCC">
        <w:rPr>
          <w:rFonts w:ascii="Times New Roman" w:eastAsia="宋体" w:hAnsi="宋体"/>
          <w:color w:val="000000" w:themeColor="text1"/>
        </w:rPr>
        <w:t>(</w:t>
      </w:r>
      <w:r w:rsidRPr="00CE4DCC">
        <w:rPr>
          <w:rFonts w:ascii="Times New Roman" w:eastAsia="楷体" w:hAnsi="楷体"/>
          <w:color w:val="000000" w:themeColor="text1"/>
        </w:rPr>
        <w:t>本题包括</w:t>
      </w:r>
      <w:r w:rsidRPr="00CE4DCC">
        <w:rPr>
          <w:rFonts w:ascii="Times New Roman" w:eastAsia="宋体" w:hAnsi="宋体"/>
          <w:color w:val="000000" w:themeColor="text1"/>
        </w:rPr>
        <w:t>3</w:t>
      </w:r>
      <w:r w:rsidRPr="00CE4DCC">
        <w:rPr>
          <w:rFonts w:ascii="Times New Roman" w:eastAsia="楷体" w:hAnsi="楷体"/>
          <w:color w:val="000000" w:themeColor="text1"/>
        </w:rPr>
        <w:t>小题</w:t>
      </w:r>
      <w:r w:rsidRPr="00CE4DCC">
        <w:rPr>
          <w:rFonts w:ascii="Times New Roman" w:eastAsia="宋体" w:hAnsi="宋体"/>
          <w:color w:val="000000" w:themeColor="text1"/>
        </w:rPr>
        <w:t>,</w:t>
      </w:r>
      <w:r w:rsidRPr="00CE4DCC">
        <w:rPr>
          <w:rFonts w:ascii="Times New Roman" w:eastAsia="楷体" w:hAnsi="楷体"/>
          <w:color w:val="000000" w:themeColor="text1"/>
        </w:rPr>
        <w:t>共</w:t>
      </w:r>
      <w:r w:rsidRPr="00CE4DCC">
        <w:rPr>
          <w:rFonts w:ascii="Times New Roman" w:eastAsia="宋体" w:hAnsi="宋体"/>
          <w:color w:val="000000" w:themeColor="text1"/>
        </w:rPr>
        <w:t>40</w:t>
      </w:r>
      <w:r w:rsidRPr="00CE4DCC">
        <w:rPr>
          <w:rFonts w:ascii="Times New Roman" w:eastAsia="楷体" w:hAnsi="楷体"/>
          <w:color w:val="000000" w:themeColor="text1"/>
        </w:rPr>
        <w:t>分</w:t>
      </w:r>
      <w:r w:rsidRPr="00CE4DCC">
        <w:rPr>
          <w:rFonts w:ascii="Times New Roman" w:eastAsia="宋体" w:hAnsi="宋体"/>
          <w:color w:val="000000" w:themeColor="text1"/>
        </w:rPr>
        <w:t>)</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lastRenderedPageBreak/>
        <w:t>16</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(12</w:t>
      </w:r>
      <w:r w:rsidRPr="00CE4DCC">
        <w:rPr>
          <w:rFonts w:ascii="Times New Roman" w:eastAsia="楷体" w:hAnsi="楷体"/>
          <w:color w:val="000000" w:themeColor="text1"/>
        </w:rPr>
        <w:t>分</w:t>
      </w:r>
      <w:r w:rsidRPr="00CE4DCC">
        <w:rPr>
          <w:rFonts w:ascii="Times New Roman" w:eastAsia="宋体" w:hAnsi="宋体"/>
          <w:color w:val="000000" w:themeColor="text1"/>
        </w:rPr>
        <w:t>)</w:t>
      </w:r>
      <w:r w:rsidRPr="00CE4DCC">
        <w:rPr>
          <w:rFonts w:ascii="Times New Roman" w:eastAsia="宋体" w:hAnsi="宋体"/>
          <w:color w:val="000000" w:themeColor="text1"/>
        </w:rPr>
        <w:t>下图是染色体和</w:t>
      </w:r>
      <w:r w:rsidRPr="00CE4DCC">
        <w:rPr>
          <w:rFonts w:ascii="Times New Roman" w:eastAsia="宋体" w:hAnsi="宋体"/>
          <w:color w:val="000000" w:themeColor="text1"/>
        </w:rPr>
        <w:t>DNA</w:t>
      </w:r>
      <w:r w:rsidRPr="00CE4DCC">
        <w:rPr>
          <w:rFonts w:ascii="Times New Roman" w:eastAsia="宋体" w:hAnsi="宋体"/>
          <w:color w:val="000000" w:themeColor="text1"/>
        </w:rPr>
        <w:t>的关系图</w:t>
      </w:r>
      <w:r w:rsidRPr="00CE4DCC">
        <w:rPr>
          <w:rFonts w:ascii="Times New Roman" w:eastAsia="宋体" w:hAnsi="宋体"/>
          <w:color w:val="000000" w:themeColor="text1"/>
        </w:rPr>
        <w:t>,</w:t>
      </w:r>
      <w:r w:rsidRPr="00CE4DCC">
        <w:rPr>
          <w:rFonts w:ascii="Times New Roman" w:eastAsia="宋体" w:hAnsi="宋体"/>
          <w:color w:val="000000" w:themeColor="text1"/>
        </w:rPr>
        <w:t>据图回答下列问题</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内填字母</w:t>
      </w:r>
      <w:r w:rsidRPr="00CE4DCC">
        <w:rPr>
          <w:rFonts w:ascii="Times New Roman" w:eastAsia="宋体" w:hAnsi="宋体"/>
          <w:color w:val="000000" w:themeColor="text1"/>
        </w:rPr>
        <w:t>,</w:t>
      </w:r>
      <w:r w:rsidRPr="00CE4DCC">
        <w:rPr>
          <w:rFonts w:ascii="Times New Roman" w:eastAsia="宋体" w:hAnsi="宋体"/>
          <w:color w:val="000000" w:themeColor="text1"/>
        </w:rPr>
        <w:t>横线上填文字</w:t>
      </w:r>
      <w:r w:rsidRPr="00CE4DCC">
        <w:rPr>
          <w:rFonts w:ascii="Times New Roman" w:eastAsia="宋体" w:hAnsi="宋体"/>
          <w:color w:val="000000" w:themeColor="text1"/>
        </w:rPr>
        <w:t>)</w:t>
      </w:r>
      <w:r w:rsidRPr="00CE4DCC">
        <w:rPr>
          <w:rFonts w:ascii="Times New Roman" w:eastAsia="宋体" w:hAnsi="宋体"/>
          <w:color w:val="000000" w:themeColor="text1"/>
        </w:rPr>
        <w:t>。</w:t>
      </w:r>
    </w:p>
    <w:p w:rsidR="00C77F4E" w:rsidRPr="00CE4DCC" w:rsidRDefault="00C77F4E" w:rsidP="00C77F4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3691E0A8" wp14:editId="156460BB">
            <wp:extent cx="2489400" cy="1422000"/>
            <wp:effectExtent l="0" t="0" r="0" b="0"/>
            <wp:docPr id="64" name="TS8QXR93.eps" descr="id:21474855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9"/>
                    <a:stretch>
                      <a:fillRect/>
                    </a:stretch>
                  </pic:blipFill>
                  <pic:spPr>
                    <a:xfrm>
                      <a:off x="0" y="0"/>
                      <a:ext cx="2489400" cy="1422000"/>
                    </a:xfrm>
                    <a:prstGeom prst="rect">
                      <a:avLst/>
                    </a:prstGeom>
                  </pic:spPr>
                </pic:pic>
              </a:graphicData>
            </a:graphic>
          </wp:inline>
        </w:drawing>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(1)</w:t>
      </w:r>
      <w:r w:rsidRPr="00CE4DCC">
        <w:rPr>
          <w:rFonts w:ascii="Times New Roman" w:eastAsia="宋体" w:hAnsi="宋体"/>
          <w:color w:val="000000" w:themeColor="text1"/>
        </w:rPr>
        <w:t>上图中</w:t>
      </w:r>
      <w:r w:rsidRPr="00CE4DCC">
        <w:rPr>
          <w:rFonts w:ascii="Times New Roman" w:eastAsia="宋体" w:hAnsi="宋体"/>
          <w:color w:val="000000" w:themeColor="text1"/>
        </w:rPr>
        <w:t>[a]</w:t>
      </w:r>
      <w:r w:rsidRPr="00CE4DCC">
        <w:rPr>
          <w:rFonts w:ascii="Times New Roman" w:eastAsia="宋体" w:hAnsi="宋体"/>
          <w:color w:val="000000" w:themeColor="text1"/>
        </w:rPr>
        <w:t>存在于细胞的</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中。 </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(2)</w:t>
      </w:r>
      <w:r w:rsidRPr="00CE4DCC">
        <w:rPr>
          <w:rFonts w:ascii="Times New Roman" w:eastAsia="宋体" w:hAnsi="宋体"/>
          <w:color w:val="000000" w:themeColor="text1"/>
        </w:rPr>
        <w:t>从上图可以看出染色体含有</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和</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(3)</w:t>
      </w:r>
      <w:r w:rsidRPr="00CE4DCC">
        <w:rPr>
          <w:rFonts w:ascii="Times New Roman" w:eastAsia="宋体" w:hAnsi="宋体"/>
          <w:color w:val="000000" w:themeColor="text1"/>
        </w:rPr>
        <w:t>一般情况下</w:t>
      </w:r>
      <w:r w:rsidRPr="00CE4DCC">
        <w:rPr>
          <w:rFonts w:ascii="Times New Roman" w:eastAsia="宋体" w:hAnsi="宋体"/>
          <w:color w:val="000000" w:themeColor="text1"/>
        </w:rPr>
        <w:t>,</w:t>
      </w:r>
      <w:r w:rsidRPr="00CE4DCC">
        <w:rPr>
          <w:rFonts w:ascii="Times New Roman" w:eastAsia="宋体" w:hAnsi="宋体"/>
          <w:color w:val="000000" w:themeColor="text1"/>
        </w:rPr>
        <w:t>在生物的体细胞中</w:t>
      </w:r>
      <w:r w:rsidRPr="00CE4DCC">
        <w:rPr>
          <w:rFonts w:ascii="Times New Roman" w:eastAsia="宋体" w:hAnsi="宋体"/>
          <w:color w:val="000000" w:themeColor="text1"/>
        </w:rPr>
        <w:t>,</w:t>
      </w:r>
      <w:r w:rsidRPr="00CE4DCC">
        <w:rPr>
          <w:rFonts w:ascii="Times New Roman" w:eastAsia="宋体" w:hAnsi="宋体"/>
          <w:color w:val="000000" w:themeColor="text1"/>
        </w:rPr>
        <w:t>染色体和</w:t>
      </w:r>
      <w:r w:rsidRPr="00CE4DCC">
        <w:rPr>
          <w:rFonts w:ascii="Times New Roman" w:eastAsia="宋体" w:hAnsi="宋体"/>
          <w:color w:val="000000" w:themeColor="text1"/>
        </w:rPr>
        <w:t>DNA</w:t>
      </w:r>
      <w:r w:rsidRPr="00CE4DCC">
        <w:rPr>
          <w:rFonts w:ascii="Times New Roman" w:eastAsia="宋体" w:hAnsi="宋体"/>
          <w:color w:val="000000" w:themeColor="text1"/>
        </w:rPr>
        <w:t>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存在的。比如人的一个体细胞中有</w:t>
      </w:r>
      <w:r w:rsidRPr="00CE4DCC">
        <w:rPr>
          <w:rFonts w:ascii="Times New Roman" w:eastAsia="宋体" w:hAnsi="宋体"/>
          <w:color w:val="000000" w:themeColor="text1"/>
        </w:rPr>
        <w:t>23</w:t>
      </w:r>
      <w:r w:rsidRPr="00CE4DCC">
        <w:rPr>
          <w:rFonts w:ascii="Times New Roman" w:eastAsia="宋体" w:hAnsi="宋体"/>
          <w:color w:val="000000" w:themeColor="text1"/>
        </w:rPr>
        <w:t>对染色体</w:t>
      </w:r>
      <w:r w:rsidRPr="00CE4DCC">
        <w:rPr>
          <w:rFonts w:ascii="Times New Roman" w:eastAsia="宋体" w:hAnsi="宋体"/>
          <w:color w:val="000000" w:themeColor="text1"/>
        </w:rPr>
        <w:t>,</w:t>
      </w:r>
      <w:r w:rsidRPr="00CE4DCC">
        <w:rPr>
          <w:rFonts w:ascii="Times New Roman" w:eastAsia="宋体" w:hAnsi="宋体"/>
          <w:color w:val="000000" w:themeColor="text1"/>
        </w:rPr>
        <w:t>则就有</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个</w:t>
      </w:r>
      <w:r w:rsidRPr="00CE4DCC">
        <w:rPr>
          <w:rFonts w:ascii="Times New Roman" w:eastAsia="宋体" w:hAnsi="宋体"/>
          <w:color w:val="000000" w:themeColor="text1"/>
        </w:rPr>
        <w:t>DNA</w:t>
      </w:r>
      <w:r w:rsidRPr="00CE4DCC">
        <w:rPr>
          <w:rFonts w:ascii="Times New Roman" w:eastAsia="宋体" w:hAnsi="宋体"/>
          <w:color w:val="000000" w:themeColor="text1"/>
        </w:rPr>
        <w:t>分子。 </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(4)</w:t>
      </w:r>
      <w:r w:rsidRPr="00CE4DCC">
        <w:rPr>
          <w:rFonts w:ascii="Times New Roman" w:eastAsia="宋体" w:hAnsi="宋体"/>
          <w:color w:val="000000" w:themeColor="text1"/>
        </w:rPr>
        <w:t>请简要概括基因、染色体和</w:t>
      </w:r>
      <w:r w:rsidRPr="00CE4DCC">
        <w:rPr>
          <w:rFonts w:ascii="Times New Roman" w:eastAsia="宋体" w:hAnsi="宋体"/>
          <w:color w:val="000000" w:themeColor="text1"/>
        </w:rPr>
        <w:t>DNA</w:t>
      </w:r>
      <w:r w:rsidRPr="00CE4DCC">
        <w:rPr>
          <w:rFonts w:ascii="Times New Roman" w:eastAsia="宋体" w:hAnsi="宋体"/>
          <w:color w:val="000000" w:themeColor="text1"/>
        </w:rPr>
        <w:t>的关系</w:t>
      </w:r>
      <w:r w:rsidRPr="00CE4DCC">
        <w:rPr>
          <w:rFonts w:ascii="Times New Roman" w:eastAsia="宋体" w:hAnsi="宋体"/>
          <w:color w:val="000000" w:themeColor="text1"/>
        </w:rPr>
        <w:t>:</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17</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(12</w:t>
      </w:r>
      <w:r w:rsidRPr="00CE4DCC">
        <w:rPr>
          <w:rFonts w:ascii="Times New Roman" w:eastAsia="楷体" w:hAnsi="楷体"/>
          <w:color w:val="000000" w:themeColor="text1"/>
        </w:rPr>
        <w:t>分</w:t>
      </w:r>
      <w:r w:rsidRPr="00CE4DCC">
        <w:rPr>
          <w:rFonts w:ascii="Times New Roman" w:eastAsia="宋体" w:hAnsi="宋体"/>
          <w:color w:val="000000" w:themeColor="text1"/>
        </w:rPr>
        <w:t>)</w:t>
      </w:r>
      <w:r w:rsidRPr="00CE4DCC">
        <w:rPr>
          <w:rFonts w:ascii="Times New Roman" w:eastAsia="宋体" w:hAnsi="宋体"/>
          <w:color w:val="000000" w:themeColor="text1"/>
        </w:rPr>
        <w:t>白化病是一种由致病基因引起的遗传病。下图为某家庭的遗传系谱图。请据图回答下列问题。</w:t>
      </w:r>
    </w:p>
    <w:p w:rsidR="00C77F4E" w:rsidRPr="00CE4DCC" w:rsidRDefault="00C77F4E" w:rsidP="00C77F4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46DF954A" wp14:editId="0A6F09EF">
            <wp:extent cx="3009240" cy="1053720"/>
            <wp:effectExtent l="0" t="0" r="0" b="0"/>
            <wp:docPr id="65" name="TS8QXR95.eps" descr="id:21474855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0"/>
                    <a:stretch>
                      <a:fillRect/>
                    </a:stretch>
                  </pic:blipFill>
                  <pic:spPr>
                    <a:xfrm>
                      <a:off x="0" y="0"/>
                      <a:ext cx="3009240" cy="1053720"/>
                    </a:xfrm>
                    <a:prstGeom prst="rect">
                      <a:avLst/>
                    </a:prstGeom>
                  </pic:spPr>
                </pic:pic>
              </a:graphicData>
            </a:graphic>
          </wp:inline>
        </w:drawing>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(1)</w:t>
      </w:r>
      <w:r w:rsidRPr="00CE4DCC">
        <w:rPr>
          <w:rFonts w:ascii="Times New Roman" w:eastAsia="宋体" w:hAnsi="宋体"/>
          <w:color w:val="000000" w:themeColor="text1"/>
        </w:rPr>
        <w:t>人的肤色正常和肤色白化在遗传学上称为</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,1</w:t>
      </w:r>
      <w:r w:rsidRPr="00CE4DCC">
        <w:rPr>
          <w:rFonts w:ascii="Times New Roman" w:eastAsia="宋体" w:hAnsi="宋体"/>
          <w:color w:val="000000" w:themeColor="text1"/>
        </w:rPr>
        <w:t>号、</w:t>
      </w:r>
      <w:r w:rsidRPr="00CE4DCC">
        <w:rPr>
          <w:rFonts w:ascii="Times New Roman" w:eastAsia="宋体" w:hAnsi="宋体"/>
          <w:color w:val="000000" w:themeColor="text1"/>
        </w:rPr>
        <w:t>2</w:t>
      </w:r>
      <w:r w:rsidRPr="00CE4DCC">
        <w:rPr>
          <w:rFonts w:ascii="Times New Roman" w:eastAsia="宋体" w:hAnsi="宋体"/>
          <w:color w:val="000000" w:themeColor="text1"/>
        </w:rPr>
        <w:t>号肤色正常</w:t>
      </w:r>
      <w:r w:rsidRPr="00CE4DCC">
        <w:rPr>
          <w:rFonts w:ascii="Times New Roman" w:eastAsia="宋体" w:hAnsi="宋体"/>
          <w:color w:val="000000" w:themeColor="text1"/>
        </w:rPr>
        <w:t>,</w:t>
      </w:r>
      <w:r w:rsidRPr="00CE4DCC">
        <w:rPr>
          <w:rFonts w:ascii="Times New Roman" w:eastAsia="宋体" w:hAnsi="宋体"/>
          <w:color w:val="000000" w:themeColor="text1"/>
        </w:rPr>
        <w:t>生了患白化病的</w:t>
      </w:r>
      <w:r w:rsidRPr="00CE4DCC">
        <w:rPr>
          <w:rFonts w:ascii="Times New Roman" w:eastAsia="宋体" w:hAnsi="宋体"/>
          <w:color w:val="000000" w:themeColor="text1"/>
        </w:rPr>
        <w:t>5</w:t>
      </w:r>
      <w:r w:rsidRPr="00CE4DCC">
        <w:rPr>
          <w:rFonts w:ascii="Times New Roman" w:eastAsia="宋体" w:hAnsi="宋体"/>
          <w:color w:val="000000" w:themeColor="text1"/>
        </w:rPr>
        <w:t>号和</w:t>
      </w:r>
      <w:r w:rsidRPr="00CE4DCC">
        <w:rPr>
          <w:rFonts w:ascii="Times New Roman" w:eastAsia="宋体" w:hAnsi="宋体"/>
          <w:color w:val="000000" w:themeColor="text1"/>
        </w:rPr>
        <w:t>7</w:t>
      </w:r>
      <w:r w:rsidRPr="00CE4DCC">
        <w:rPr>
          <w:rFonts w:ascii="Times New Roman" w:eastAsia="宋体" w:hAnsi="宋体"/>
          <w:color w:val="000000" w:themeColor="text1"/>
        </w:rPr>
        <w:t>号</w:t>
      </w:r>
      <w:r w:rsidRPr="00CE4DCC">
        <w:rPr>
          <w:rFonts w:ascii="Times New Roman" w:eastAsia="宋体" w:hAnsi="宋体"/>
          <w:color w:val="000000" w:themeColor="text1"/>
        </w:rPr>
        <w:t>,</w:t>
      </w:r>
      <w:r w:rsidRPr="00CE4DCC">
        <w:rPr>
          <w:rFonts w:ascii="Times New Roman" w:eastAsia="宋体" w:hAnsi="宋体"/>
          <w:color w:val="000000" w:themeColor="text1"/>
        </w:rPr>
        <w:t>这种现象在生物学上称为</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(2)</w:t>
      </w:r>
      <w:r w:rsidRPr="00CE4DCC">
        <w:rPr>
          <w:rFonts w:ascii="Times New Roman" w:eastAsia="宋体" w:hAnsi="宋体"/>
          <w:color w:val="000000" w:themeColor="text1"/>
        </w:rPr>
        <w:t>据图判断</w:t>
      </w:r>
      <w:r w:rsidRPr="00CE4DCC">
        <w:rPr>
          <w:rFonts w:ascii="Times New Roman" w:eastAsia="宋体" w:hAnsi="宋体"/>
          <w:color w:val="000000" w:themeColor="text1"/>
        </w:rPr>
        <w:t>,</w:t>
      </w:r>
      <w:r w:rsidRPr="00CE4DCC">
        <w:rPr>
          <w:rFonts w:ascii="Times New Roman" w:eastAsia="宋体" w:hAnsi="宋体"/>
          <w:color w:val="000000" w:themeColor="text1"/>
        </w:rPr>
        <w:t>白化病为</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填</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显性</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或</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隐性</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w:t>
      </w:r>
      <w:r w:rsidRPr="00CE4DCC">
        <w:rPr>
          <w:rFonts w:ascii="Times New Roman" w:eastAsia="宋体" w:hAnsi="宋体"/>
          <w:color w:val="000000" w:themeColor="text1"/>
        </w:rPr>
        <w:t>性状。若</w:t>
      </w:r>
      <w:r w:rsidRPr="00CE4DCC">
        <w:rPr>
          <w:rFonts w:ascii="Times New Roman" w:eastAsia="宋体" w:hAnsi="宋体"/>
          <w:color w:val="000000" w:themeColor="text1"/>
        </w:rPr>
        <w:t>D</w:t>
      </w:r>
      <w:r w:rsidRPr="00CE4DCC">
        <w:rPr>
          <w:rFonts w:ascii="Times New Roman" w:eastAsia="宋体" w:hAnsi="宋体"/>
          <w:color w:val="000000" w:themeColor="text1"/>
        </w:rPr>
        <w:t>控制显性性状</w:t>
      </w:r>
      <w:r w:rsidRPr="00CE4DCC">
        <w:rPr>
          <w:rFonts w:ascii="Times New Roman" w:eastAsia="宋体" w:hAnsi="宋体"/>
          <w:color w:val="000000" w:themeColor="text1"/>
        </w:rPr>
        <w:t>,d</w:t>
      </w:r>
      <w:r w:rsidRPr="00CE4DCC">
        <w:rPr>
          <w:rFonts w:ascii="Times New Roman" w:eastAsia="宋体" w:hAnsi="宋体"/>
          <w:color w:val="000000" w:themeColor="text1"/>
        </w:rPr>
        <w:t>控制隐性性状</w:t>
      </w:r>
      <w:r w:rsidRPr="00CE4DCC">
        <w:rPr>
          <w:rFonts w:ascii="Times New Roman" w:eastAsia="宋体" w:hAnsi="宋体"/>
          <w:color w:val="000000" w:themeColor="text1"/>
        </w:rPr>
        <w:t>,1</w:t>
      </w:r>
      <w:r w:rsidRPr="00CE4DCC">
        <w:rPr>
          <w:rFonts w:ascii="Times New Roman" w:eastAsia="宋体" w:hAnsi="宋体"/>
          <w:color w:val="000000" w:themeColor="text1"/>
        </w:rPr>
        <w:t>号的基因组成为</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,6</w:t>
      </w:r>
      <w:r w:rsidRPr="00CE4DCC">
        <w:rPr>
          <w:rFonts w:ascii="Times New Roman" w:eastAsia="宋体" w:hAnsi="宋体"/>
          <w:color w:val="000000" w:themeColor="text1"/>
        </w:rPr>
        <w:t>号的基因组成为</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(3)7</w:t>
      </w:r>
      <w:r w:rsidRPr="00CE4DCC">
        <w:rPr>
          <w:rFonts w:ascii="Times New Roman" w:eastAsia="宋体" w:hAnsi="宋体"/>
          <w:color w:val="000000" w:themeColor="text1"/>
        </w:rPr>
        <w:t>号与</w:t>
      </w:r>
      <w:r w:rsidRPr="00CE4DCC">
        <w:rPr>
          <w:rFonts w:ascii="Times New Roman" w:eastAsia="宋体" w:hAnsi="宋体"/>
          <w:color w:val="000000" w:themeColor="text1"/>
        </w:rPr>
        <w:t>8</w:t>
      </w:r>
      <w:r w:rsidRPr="00CE4DCC">
        <w:rPr>
          <w:rFonts w:ascii="Times New Roman" w:eastAsia="宋体" w:hAnsi="宋体"/>
          <w:color w:val="000000" w:themeColor="text1"/>
        </w:rPr>
        <w:t>号是一对新婚夫妇</w:t>
      </w:r>
      <w:r w:rsidRPr="00CE4DCC">
        <w:rPr>
          <w:rFonts w:ascii="Times New Roman" w:eastAsia="宋体" w:hAnsi="宋体"/>
          <w:color w:val="000000" w:themeColor="text1"/>
        </w:rPr>
        <w:t>,</w:t>
      </w:r>
      <w:r w:rsidRPr="00CE4DCC">
        <w:rPr>
          <w:rFonts w:ascii="Times New Roman" w:eastAsia="宋体" w:hAnsi="宋体"/>
          <w:color w:val="000000" w:themeColor="text1"/>
        </w:rPr>
        <w:t>该夫妇计划生一个孩子。爸爸的愿望是生一个肤色正常的男孩</w:t>
      </w:r>
      <w:r w:rsidRPr="00CE4DCC">
        <w:rPr>
          <w:rFonts w:ascii="Times New Roman" w:eastAsia="宋体" w:hAnsi="宋体"/>
          <w:color w:val="000000" w:themeColor="text1"/>
        </w:rPr>
        <w:t>,</w:t>
      </w:r>
      <w:r w:rsidRPr="00CE4DCC">
        <w:rPr>
          <w:rFonts w:ascii="Times New Roman" w:eastAsia="宋体" w:hAnsi="宋体"/>
          <w:color w:val="000000" w:themeColor="text1"/>
        </w:rPr>
        <w:t>理论上爸爸愿望实现的概率为</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用分数表示</w:t>
      </w:r>
      <w:r w:rsidRPr="00CE4DCC">
        <w:rPr>
          <w:rFonts w:ascii="Times New Roman" w:eastAsia="宋体" w:hAnsi="宋体"/>
          <w:color w:val="000000" w:themeColor="text1"/>
        </w:rPr>
        <w:t>)</w:t>
      </w:r>
      <w:r w:rsidRPr="00CE4DCC">
        <w:rPr>
          <w:rFonts w:ascii="Times New Roman" w:eastAsia="宋体" w:hAnsi="宋体"/>
          <w:color w:val="000000" w:themeColor="text1"/>
        </w:rPr>
        <w:t>。 </w:t>
      </w:r>
    </w:p>
    <w:p w:rsidR="00C77F4E" w:rsidRPr="00CE4DCC" w:rsidRDefault="00C77F4E" w:rsidP="00C77F4E">
      <w:pPr>
        <w:tabs>
          <w:tab w:val="left" w:pos="1871"/>
          <w:tab w:val="left" w:pos="3407"/>
          <w:tab w:val="left" w:pos="4949"/>
          <w:tab w:val="left" w:pos="6599"/>
        </w:tabs>
        <w:spacing w:line="360" w:lineRule="auto"/>
        <w:rPr>
          <w:color w:val="000000" w:themeColor="text1"/>
        </w:rPr>
      </w:pPr>
      <w:r w:rsidRPr="00CE4DCC">
        <w:rPr>
          <w:rFonts w:ascii="Times New Roman" w:eastAsia="宋体" w:hAnsi="Times New Roman"/>
          <w:b/>
          <w:color w:val="000000" w:themeColor="text1"/>
        </w:rPr>
        <w:t>18</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(16</w:t>
      </w:r>
      <w:r w:rsidRPr="00CE4DCC">
        <w:rPr>
          <w:rFonts w:ascii="Times New Roman" w:eastAsia="楷体" w:hAnsi="楷体"/>
          <w:color w:val="000000" w:themeColor="text1"/>
        </w:rPr>
        <w:t>分</w:t>
      </w:r>
      <w:r w:rsidRPr="00CE4DCC">
        <w:rPr>
          <w:rFonts w:ascii="Times New Roman" w:eastAsia="宋体" w:hAnsi="宋体"/>
          <w:color w:val="000000" w:themeColor="text1"/>
        </w:rPr>
        <w:t>)</w:t>
      </w:r>
      <w:r w:rsidRPr="00CE4DCC">
        <w:rPr>
          <w:rFonts w:ascii="Times New Roman" w:eastAsia="宋体" w:hAnsi="宋体"/>
          <w:color w:val="000000" w:themeColor="text1"/>
        </w:rPr>
        <w:t>某班同学用围棋子模拟人的性别决定。探究的方法</w:t>
      </w:r>
      <w:r w:rsidRPr="00CE4DCC">
        <w:rPr>
          <w:rFonts w:ascii="Times New Roman" w:eastAsia="宋体" w:hAnsi="宋体"/>
          <w:color w:val="000000" w:themeColor="text1"/>
        </w:rPr>
        <w:t>:</w:t>
      </w:r>
      <w:r w:rsidRPr="00CE4DCC">
        <w:rPr>
          <w:rFonts w:ascii="Times New Roman" w:eastAsia="宋体" w:hAnsi="宋体"/>
          <w:color w:val="000000" w:themeColor="text1"/>
        </w:rPr>
        <w:t>向甲袋中装入</w:t>
      </w:r>
      <w:r w:rsidRPr="00CE4DCC">
        <w:rPr>
          <w:rFonts w:ascii="Times New Roman" w:eastAsia="宋体" w:hAnsi="宋体"/>
          <w:color w:val="000000" w:themeColor="text1"/>
        </w:rPr>
        <w:t>50</w:t>
      </w:r>
      <w:r w:rsidRPr="00CE4DCC">
        <w:rPr>
          <w:rFonts w:ascii="Times New Roman" w:eastAsia="宋体" w:hAnsi="宋体"/>
          <w:color w:val="000000" w:themeColor="text1"/>
        </w:rPr>
        <w:t>枚白色围棋子</w:t>
      </w:r>
      <w:r w:rsidRPr="00CE4DCC">
        <w:rPr>
          <w:rFonts w:ascii="Times New Roman" w:eastAsia="宋体" w:hAnsi="宋体"/>
          <w:color w:val="000000" w:themeColor="text1"/>
        </w:rPr>
        <w:t>,</w:t>
      </w:r>
      <w:r w:rsidRPr="00CE4DCC">
        <w:rPr>
          <w:rFonts w:ascii="Times New Roman" w:eastAsia="宋体" w:hAnsi="宋体"/>
          <w:color w:val="000000" w:themeColor="text1"/>
        </w:rPr>
        <w:t>向乙袋中装入白色、黑色围棋子各</w:t>
      </w:r>
      <w:r w:rsidRPr="00CE4DCC">
        <w:rPr>
          <w:rFonts w:ascii="Times New Roman" w:eastAsia="宋体" w:hAnsi="宋体"/>
          <w:color w:val="000000" w:themeColor="text1"/>
        </w:rPr>
        <w:t>50</w:t>
      </w:r>
      <w:r w:rsidRPr="00CE4DCC">
        <w:rPr>
          <w:rFonts w:ascii="Times New Roman" w:eastAsia="宋体" w:hAnsi="宋体"/>
          <w:color w:val="000000" w:themeColor="text1"/>
        </w:rPr>
        <w:t>枚。每次从甲、乙两袋分别随机摸出</w:t>
      </w:r>
      <w:r w:rsidRPr="00CE4DCC">
        <w:rPr>
          <w:rFonts w:ascii="Times New Roman" w:eastAsia="宋体" w:hAnsi="宋体"/>
          <w:color w:val="000000" w:themeColor="text1"/>
        </w:rPr>
        <w:t>1</w:t>
      </w:r>
      <w:r w:rsidRPr="00CE4DCC">
        <w:rPr>
          <w:rFonts w:ascii="Times New Roman" w:eastAsia="宋体" w:hAnsi="宋体"/>
          <w:color w:val="000000" w:themeColor="text1"/>
        </w:rPr>
        <w:t>枚围棋子进行组合。一黑一白的组合用</w:t>
      </w:r>
      <w:r w:rsidRPr="00CE4DCC">
        <w:rPr>
          <w:rFonts w:ascii="Times New Roman" w:eastAsia="宋体" w:hAnsi="宋体"/>
          <w:color w:val="000000" w:themeColor="text1"/>
        </w:rPr>
        <w:t>A</w:t>
      </w:r>
      <w:r w:rsidRPr="00CE4DCC">
        <w:rPr>
          <w:rFonts w:ascii="Times New Roman" w:eastAsia="宋体" w:hAnsi="宋体"/>
          <w:color w:val="000000" w:themeColor="text1"/>
        </w:rPr>
        <w:t>表示</w:t>
      </w:r>
      <w:r w:rsidRPr="00CE4DCC">
        <w:rPr>
          <w:rFonts w:ascii="Times New Roman" w:eastAsia="宋体" w:hAnsi="宋体"/>
          <w:color w:val="000000" w:themeColor="text1"/>
        </w:rPr>
        <w:t>,</w:t>
      </w:r>
      <w:r w:rsidRPr="00CE4DCC">
        <w:rPr>
          <w:rFonts w:ascii="Times New Roman" w:eastAsia="宋体" w:hAnsi="宋体"/>
          <w:color w:val="000000" w:themeColor="text1"/>
        </w:rPr>
        <w:t>两白的组合用</w:t>
      </w:r>
      <w:r w:rsidRPr="00CE4DCC">
        <w:rPr>
          <w:rFonts w:ascii="Times New Roman" w:eastAsia="宋体" w:hAnsi="宋体"/>
          <w:color w:val="000000" w:themeColor="text1"/>
        </w:rPr>
        <w:t>B</w:t>
      </w:r>
      <w:r w:rsidRPr="00CE4DCC">
        <w:rPr>
          <w:rFonts w:ascii="Times New Roman" w:eastAsia="宋体" w:hAnsi="宋体"/>
          <w:color w:val="000000" w:themeColor="text1"/>
        </w:rPr>
        <w:t>表示。每个小组组合</w:t>
      </w:r>
      <w:r w:rsidRPr="00CE4DCC">
        <w:rPr>
          <w:rFonts w:ascii="Times New Roman" w:eastAsia="宋体" w:hAnsi="宋体"/>
          <w:color w:val="000000" w:themeColor="text1"/>
        </w:rPr>
        <w:t>20</w:t>
      </w:r>
      <w:r w:rsidRPr="00CE4DCC">
        <w:rPr>
          <w:rFonts w:ascii="Times New Roman" w:eastAsia="宋体" w:hAnsi="宋体"/>
          <w:color w:val="000000" w:themeColor="text1"/>
        </w:rPr>
        <w:t>次</w:t>
      </w:r>
      <w:r w:rsidRPr="00CE4DCC">
        <w:rPr>
          <w:rFonts w:ascii="Times New Roman" w:eastAsia="宋体" w:hAnsi="宋体"/>
          <w:color w:val="000000" w:themeColor="text1"/>
        </w:rPr>
        <w:t>,</w:t>
      </w:r>
      <w:r w:rsidRPr="00CE4DCC">
        <w:rPr>
          <w:rFonts w:ascii="Times New Roman" w:eastAsia="宋体" w:hAnsi="宋体"/>
          <w:color w:val="000000" w:themeColor="text1"/>
        </w:rPr>
        <w:t>全班</w:t>
      </w:r>
      <w:r w:rsidRPr="00CE4DCC">
        <w:rPr>
          <w:rFonts w:ascii="Times New Roman" w:eastAsia="宋体" w:hAnsi="宋体"/>
          <w:color w:val="000000" w:themeColor="text1"/>
        </w:rPr>
        <w:t>5</w:t>
      </w:r>
      <w:r w:rsidRPr="00CE4DCC">
        <w:rPr>
          <w:rFonts w:ascii="Times New Roman" w:eastAsia="宋体" w:hAnsi="宋体"/>
          <w:color w:val="000000" w:themeColor="text1"/>
        </w:rPr>
        <w:t>个小组的实验数据如下表所示。</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801"/>
        <w:gridCol w:w="2667"/>
        <w:gridCol w:w="2799"/>
      </w:tblGrid>
      <w:tr w:rsidR="00C77F4E" w:rsidRPr="00C77F4E" w:rsidTr="00C77F4E">
        <w:trPr>
          <w:jc w:val="center"/>
        </w:trPr>
        <w:tc>
          <w:tcPr>
            <w:tcW w:w="1694" w:type="pct"/>
            <w:vMerge w:val="restart"/>
            <w:shd w:val="clear" w:color="auto" w:fill="auto"/>
            <w:tcMar>
              <w:left w:w="0" w:type="dxa"/>
              <w:right w:w="0" w:type="dxa"/>
            </w:tcMar>
            <w:vAlign w:val="center"/>
          </w:tcPr>
          <w:p w:rsidR="00C77F4E" w:rsidRPr="00C77F4E" w:rsidRDefault="00C77F4E" w:rsidP="00C77F4E">
            <w:pPr>
              <w:tabs>
                <w:tab w:val="left" w:pos="1871"/>
                <w:tab w:val="left" w:pos="3407"/>
                <w:tab w:val="left" w:pos="4949"/>
                <w:tab w:val="left" w:pos="6599"/>
              </w:tabs>
              <w:spacing w:line="360" w:lineRule="auto"/>
              <w:rPr>
                <w:color w:val="000000" w:themeColor="text1"/>
                <w:szCs w:val="24"/>
              </w:rPr>
            </w:pPr>
            <w:r w:rsidRPr="00C77F4E">
              <w:rPr>
                <w:rFonts w:ascii="Arial" w:eastAsia="黑体" w:hAnsi="黑体"/>
                <w:color w:val="000000" w:themeColor="text1"/>
                <w:szCs w:val="24"/>
              </w:rPr>
              <w:t>组别</w:t>
            </w:r>
          </w:p>
        </w:tc>
        <w:tc>
          <w:tcPr>
            <w:tcW w:w="3306" w:type="pct"/>
            <w:gridSpan w:val="2"/>
            <w:shd w:val="clear" w:color="auto" w:fill="auto"/>
            <w:tcMar>
              <w:left w:w="0" w:type="dxa"/>
              <w:right w:w="0" w:type="dxa"/>
            </w:tcMar>
            <w:vAlign w:val="center"/>
          </w:tcPr>
          <w:p w:rsidR="00C77F4E" w:rsidRPr="00C77F4E" w:rsidRDefault="00C77F4E" w:rsidP="00C77F4E">
            <w:pPr>
              <w:tabs>
                <w:tab w:val="left" w:pos="1871"/>
                <w:tab w:val="left" w:pos="3407"/>
                <w:tab w:val="left" w:pos="4949"/>
                <w:tab w:val="left" w:pos="6599"/>
              </w:tabs>
              <w:spacing w:line="360" w:lineRule="auto"/>
              <w:rPr>
                <w:color w:val="000000" w:themeColor="text1"/>
                <w:szCs w:val="24"/>
              </w:rPr>
            </w:pPr>
            <w:r w:rsidRPr="00C77F4E">
              <w:rPr>
                <w:rFonts w:ascii="Arial" w:eastAsia="黑体" w:hAnsi="黑体"/>
                <w:color w:val="000000" w:themeColor="text1"/>
                <w:szCs w:val="24"/>
              </w:rPr>
              <w:t>组合方式</w:t>
            </w:r>
          </w:p>
        </w:tc>
      </w:tr>
      <w:tr w:rsidR="00C77F4E" w:rsidRPr="00C77F4E" w:rsidTr="00C77F4E">
        <w:trPr>
          <w:jc w:val="center"/>
        </w:trPr>
        <w:tc>
          <w:tcPr>
            <w:tcW w:w="1694" w:type="pct"/>
            <w:vMerge/>
            <w:shd w:val="clear" w:color="auto" w:fill="auto"/>
            <w:tcMar>
              <w:left w:w="0" w:type="dxa"/>
              <w:right w:w="0" w:type="dxa"/>
            </w:tcMar>
            <w:vAlign w:val="center"/>
          </w:tcPr>
          <w:p w:rsidR="00C77F4E" w:rsidRPr="00C77F4E" w:rsidRDefault="00C77F4E" w:rsidP="00C77F4E">
            <w:pPr>
              <w:tabs>
                <w:tab w:val="left" w:pos="1871"/>
                <w:tab w:val="left" w:pos="3407"/>
                <w:tab w:val="left" w:pos="4949"/>
                <w:tab w:val="left" w:pos="6599"/>
              </w:tabs>
              <w:spacing w:line="360" w:lineRule="auto"/>
              <w:rPr>
                <w:color w:val="000000" w:themeColor="text1"/>
                <w:szCs w:val="24"/>
              </w:rPr>
            </w:pPr>
          </w:p>
        </w:tc>
        <w:tc>
          <w:tcPr>
            <w:tcW w:w="1613" w:type="pct"/>
            <w:shd w:val="clear" w:color="auto" w:fill="auto"/>
            <w:tcMar>
              <w:left w:w="0" w:type="dxa"/>
              <w:right w:w="0" w:type="dxa"/>
            </w:tcMar>
            <w:vAlign w:val="center"/>
          </w:tcPr>
          <w:p w:rsidR="00C77F4E" w:rsidRPr="00C77F4E" w:rsidRDefault="00C77F4E" w:rsidP="00C77F4E">
            <w:pPr>
              <w:tabs>
                <w:tab w:val="left" w:pos="1871"/>
                <w:tab w:val="left" w:pos="3407"/>
                <w:tab w:val="left" w:pos="4949"/>
                <w:tab w:val="left" w:pos="6599"/>
              </w:tabs>
              <w:spacing w:line="360" w:lineRule="auto"/>
              <w:rPr>
                <w:color w:val="000000" w:themeColor="text1"/>
                <w:szCs w:val="24"/>
              </w:rPr>
            </w:pPr>
            <w:r w:rsidRPr="00C77F4E">
              <w:rPr>
                <w:rFonts w:ascii="Times New Roman" w:eastAsia="宋体" w:hAnsi="宋体"/>
                <w:color w:val="000000" w:themeColor="text1"/>
                <w:szCs w:val="24"/>
              </w:rPr>
              <w:t>A</w:t>
            </w:r>
          </w:p>
        </w:tc>
        <w:tc>
          <w:tcPr>
            <w:tcW w:w="1694" w:type="pct"/>
            <w:shd w:val="clear" w:color="auto" w:fill="auto"/>
            <w:tcMar>
              <w:left w:w="0" w:type="dxa"/>
              <w:right w:w="0" w:type="dxa"/>
            </w:tcMar>
            <w:vAlign w:val="center"/>
          </w:tcPr>
          <w:p w:rsidR="00C77F4E" w:rsidRPr="00C77F4E" w:rsidRDefault="00C77F4E" w:rsidP="00C77F4E">
            <w:pPr>
              <w:tabs>
                <w:tab w:val="left" w:pos="1871"/>
                <w:tab w:val="left" w:pos="3407"/>
                <w:tab w:val="left" w:pos="4949"/>
                <w:tab w:val="left" w:pos="6599"/>
              </w:tabs>
              <w:spacing w:line="360" w:lineRule="auto"/>
              <w:rPr>
                <w:color w:val="000000" w:themeColor="text1"/>
                <w:szCs w:val="24"/>
              </w:rPr>
            </w:pPr>
            <w:r w:rsidRPr="00C77F4E">
              <w:rPr>
                <w:rFonts w:ascii="Times New Roman" w:eastAsia="宋体" w:hAnsi="宋体"/>
                <w:color w:val="000000" w:themeColor="text1"/>
                <w:szCs w:val="24"/>
              </w:rPr>
              <w:t>B</w:t>
            </w:r>
          </w:p>
        </w:tc>
      </w:tr>
      <w:tr w:rsidR="00C77F4E" w:rsidRPr="00C77F4E" w:rsidTr="00C77F4E">
        <w:trPr>
          <w:jc w:val="center"/>
        </w:trPr>
        <w:tc>
          <w:tcPr>
            <w:tcW w:w="1694" w:type="pct"/>
            <w:shd w:val="clear" w:color="auto" w:fill="auto"/>
            <w:tcMar>
              <w:left w:w="0" w:type="dxa"/>
              <w:right w:w="0" w:type="dxa"/>
            </w:tcMar>
            <w:vAlign w:val="center"/>
          </w:tcPr>
          <w:p w:rsidR="00C77F4E" w:rsidRPr="00C77F4E" w:rsidRDefault="00C77F4E" w:rsidP="00C77F4E">
            <w:pPr>
              <w:tabs>
                <w:tab w:val="left" w:pos="1871"/>
                <w:tab w:val="left" w:pos="3407"/>
                <w:tab w:val="left" w:pos="4949"/>
                <w:tab w:val="left" w:pos="6599"/>
              </w:tabs>
              <w:spacing w:line="360" w:lineRule="auto"/>
              <w:rPr>
                <w:color w:val="000000" w:themeColor="text1"/>
                <w:szCs w:val="24"/>
              </w:rPr>
            </w:pPr>
            <w:r w:rsidRPr="00C77F4E">
              <w:rPr>
                <w:rFonts w:ascii="Times New Roman" w:eastAsia="宋体" w:hAnsi="宋体"/>
                <w:color w:val="000000" w:themeColor="text1"/>
                <w:szCs w:val="24"/>
              </w:rPr>
              <w:t>第</w:t>
            </w:r>
            <w:r w:rsidRPr="00C77F4E">
              <w:rPr>
                <w:rFonts w:ascii="Times New Roman" w:eastAsia="宋体" w:hAnsi="宋体"/>
                <w:color w:val="000000" w:themeColor="text1"/>
                <w:szCs w:val="24"/>
              </w:rPr>
              <w:t>1</w:t>
            </w:r>
            <w:r w:rsidRPr="00C77F4E">
              <w:rPr>
                <w:rFonts w:ascii="Times New Roman" w:eastAsia="宋体" w:hAnsi="宋体"/>
                <w:color w:val="000000" w:themeColor="text1"/>
                <w:szCs w:val="24"/>
              </w:rPr>
              <w:t>组</w:t>
            </w:r>
          </w:p>
        </w:tc>
        <w:tc>
          <w:tcPr>
            <w:tcW w:w="1613" w:type="pct"/>
            <w:shd w:val="clear" w:color="auto" w:fill="auto"/>
            <w:tcMar>
              <w:left w:w="0" w:type="dxa"/>
              <w:right w:w="0" w:type="dxa"/>
            </w:tcMar>
            <w:vAlign w:val="center"/>
          </w:tcPr>
          <w:p w:rsidR="00C77F4E" w:rsidRPr="00C77F4E" w:rsidRDefault="00C77F4E" w:rsidP="00C77F4E">
            <w:pPr>
              <w:tabs>
                <w:tab w:val="left" w:pos="1871"/>
                <w:tab w:val="left" w:pos="3407"/>
                <w:tab w:val="left" w:pos="4949"/>
                <w:tab w:val="left" w:pos="6599"/>
              </w:tabs>
              <w:spacing w:line="360" w:lineRule="auto"/>
              <w:rPr>
                <w:color w:val="000000" w:themeColor="text1"/>
                <w:szCs w:val="24"/>
              </w:rPr>
            </w:pPr>
            <w:r w:rsidRPr="00C77F4E">
              <w:rPr>
                <w:rFonts w:ascii="Times New Roman" w:eastAsia="宋体" w:hAnsi="宋体"/>
                <w:color w:val="000000" w:themeColor="text1"/>
                <w:szCs w:val="24"/>
              </w:rPr>
              <w:t>10</w:t>
            </w:r>
          </w:p>
        </w:tc>
        <w:tc>
          <w:tcPr>
            <w:tcW w:w="1694" w:type="pct"/>
            <w:shd w:val="clear" w:color="auto" w:fill="auto"/>
            <w:tcMar>
              <w:left w:w="0" w:type="dxa"/>
              <w:right w:w="0" w:type="dxa"/>
            </w:tcMar>
            <w:vAlign w:val="center"/>
          </w:tcPr>
          <w:p w:rsidR="00C77F4E" w:rsidRPr="00C77F4E" w:rsidRDefault="00C77F4E" w:rsidP="00C77F4E">
            <w:pPr>
              <w:tabs>
                <w:tab w:val="left" w:pos="1871"/>
                <w:tab w:val="left" w:pos="3407"/>
                <w:tab w:val="left" w:pos="4949"/>
                <w:tab w:val="left" w:pos="6599"/>
              </w:tabs>
              <w:spacing w:line="360" w:lineRule="auto"/>
              <w:rPr>
                <w:color w:val="000000" w:themeColor="text1"/>
                <w:szCs w:val="24"/>
              </w:rPr>
            </w:pPr>
            <w:r w:rsidRPr="00C77F4E">
              <w:rPr>
                <w:rFonts w:ascii="Times New Roman" w:eastAsia="宋体" w:hAnsi="宋体"/>
                <w:color w:val="000000" w:themeColor="text1"/>
                <w:szCs w:val="24"/>
              </w:rPr>
              <w:t>10</w:t>
            </w:r>
          </w:p>
        </w:tc>
      </w:tr>
      <w:tr w:rsidR="00C77F4E" w:rsidRPr="00C77F4E" w:rsidTr="00C77F4E">
        <w:trPr>
          <w:jc w:val="center"/>
        </w:trPr>
        <w:tc>
          <w:tcPr>
            <w:tcW w:w="1694" w:type="pct"/>
            <w:shd w:val="clear" w:color="auto" w:fill="auto"/>
            <w:tcMar>
              <w:left w:w="0" w:type="dxa"/>
              <w:right w:w="0" w:type="dxa"/>
            </w:tcMar>
            <w:vAlign w:val="center"/>
          </w:tcPr>
          <w:p w:rsidR="00C77F4E" w:rsidRPr="00C77F4E" w:rsidRDefault="00C77F4E" w:rsidP="00C77F4E">
            <w:pPr>
              <w:tabs>
                <w:tab w:val="left" w:pos="1871"/>
                <w:tab w:val="left" w:pos="3407"/>
                <w:tab w:val="left" w:pos="4949"/>
                <w:tab w:val="left" w:pos="6599"/>
              </w:tabs>
              <w:spacing w:line="360" w:lineRule="auto"/>
              <w:rPr>
                <w:color w:val="000000" w:themeColor="text1"/>
                <w:szCs w:val="24"/>
              </w:rPr>
            </w:pPr>
            <w:r w:rsidRPr="00C77F4E">
              <w:rPr>
                <w:rFonts w:ascii="Times New Roman" w:eastAsia="宋体" w:hAnsi="宋体"/>
                <w:color w:val="000000" w:themeColor="text1"/>
                <w:szCs w:val="24"/>
              </w:rPr>
              <w:t>第</w:t>
            </w:r>
            <w:r w:rsidRPr="00C77F4E">
              <w:rPr>
                <w:rFonts w:ascii="Times New Roman" w:eastAsia="宋体" w:hAnsi="宋体"/>
                <w:color w:val="000000" w:themeColor="text1"/>
                <w:szCs w:val="24"/>
              </w:rPr>
              <w:t>2</w:t>
            </w:r>
            <w:r w:rsidRPr="00C77F4E">
              <w:rPr>
                <w:rFonts w:ascii="Times New Roman" w:eastAsia="宋体" w:hAnsi="宋体"/>
                <w:color w:val="000000" w:themeColor="text1"/>
                <w:szCs w:val="24"/>
              </w:rPr>
              <w:t>组</w:t>
            </w:r>
          </w:p>
        </w:tc>
        <w:tc>
          <w:tcPr>
            <w:tcW w:w="1613" w:type="pct"/>
            <w:shd w:val="clear" w:color="auto" w:fill="auto"/>
            <w:tcMar>
              <w:left w:w="0" w:type="dxa"/>
              <w:right w:w="0" w:type="dxa"/>
            </w:tcMar>
            <w:vAlign w:val="center"/>
          </w:tcPr>
          <w:p w:rsidR="00C77F4E" w:rsidRPr="00C77F4E" w:rsidRDefault="00C77F4E" w:rsidP="00C77F4E">
            <w:pPr>
              <w:tabs>
                <w:tab w:val="left" w:pos="1871"/>
                <w:tab w:val="left" w:pos="3407"/>
                <w:tab w:val="left" w:pos="4949"/>
                <w:tab w:val="left" w:pos="6599"/>
              </w:tabs>
              <w:spacing w:line="360" w:lineRule="auto"/>
              <w:rPr>
                <w:color w:val="000000" w:themeColor="text1"/>
                <w:szCs w:val="24"/>
              </w:rPr>
            </w:pPr>
            <w:r w:rsidRPr="00C77F4E">
              <w:rPr>
                <w:rFonts w:ascii="Times New Roman" w:eastAsia="宋体" w:hAnsi="宋体"/>
                <w:color w:val="000000" w:themeColor="text1"/>
                <w:szCs w:val="24"/>
              </w:rPr>
              <w:t>8</w:t>
            </w:r>
          </w:p>
        </w:tc>
        <w:tc>
          <w:tcPr>
            <w:tcW w:w="1694" w:type="pct"/>
            <w:shd w:val="clear" w:color="auto" w:fill="auto"/>
            <w:tcMar>
              <w:left w:w="0" w:type="dxa"/>
              <w:right w:w="0" w:type="dxa"/>
            </w:tcMar>
            <w:vAlign w:val="center"/>
          </w:tcPr>
          <w:p w:rsidR="00C77F4E" w:rsidRPr="00C77F4E" w:rsidRDefault="00C77F4E" w:rsidP="00C77F4E">
            <w:pPr>
              <w:tabs>
                <w:tab w:val="left" w:pos="1871"/>
                <w:tab w:val="left" w:pos="3407"/>
                <w:tab w:val="left" w:pos="4949"/>
                <w:tab w:val="left" w:pos="6599"/>
              </w:tabs>
              <w:spacing w:line="360" w:lineRule="auto"/>
              <w:rPr>
                <w:color w:val="000000" w:themeColor="text1"/>
                <w:szCs w:val="24"/>
              </w:rPr>
            </w:pPr>
            <w:r w:rsidRPr="00C77F4E">
              <w:rPr>
                <w:rFonts w:ascii="Times New Roman" w:eastAsia="宋体" w:hAnsi="宋体"/>
                <w:color w:val="000000" w:themeColor="text1"/>
                <w:szCs w:val="24"/>
              </w:rPr>
              <w:t>12</w:t>
            </w:r>
          </w:p>
        </w:tc>
      </w:tr>
      <w:tr w:rsidR="00C77F4E" w:rsidRPr="00C77F4E" w:rsidTr="00C77F4E">
        <w:trPr>
          <w:jc w:val="center"/>
        </w:trPr>
        <w:tc>
          <w:tcPr>
            <w:tcW w:w="1694" w:type="pct"/>
            <w:shd w:val="clear" w:color="auto" w:fill="auto"/>
            <w:tcMar>
              <w:left w:w="0" w:type="dxa"/>
              <w:right w:w="0" w:type="dxa"/>
            </w:tcMar>
            <w:vAlign w:val="center"/>
          </w:tcPr>
          <w:p w:rsidR="00C77F4E" w:rsidRPr="00C77F4E" w:rsidRDefault="00C77F4E" w:rsidP="00C77F4E">
            <w:pPr>
              <w:tabs>
                <w:tab w:val="left" w:pos="1871"/>
                <w:tab w:val="left" w:pos="3407"/>
                <w:tab w:val="left" w:pos="4949"/>
                <w:tab w:val="left" w:pos="6599"/>
              </w:tabs>
              <w:spacing w:line="360" w:lineRule="auto"/>
              <w:rPr>
                <w:color w:val="000000" w:themeColor="text1"/>
                <w:szCs w:val="24"/>
              </w:rPr>
            </w:pPr>
            <w:r w:rsidRPr="00C77F4E">
              <w:rPr>
                <w:rFonts w:ascii="Times New Roman" w:eastAsia="宋体" w:hAnsi="宋体"/>
                <w:color w:val="000000" w:themeColor="text1"/>
                <w:szCs w:val="24"/>
              </w:rPr>
              <w:t>第</w:t>
            </w:r>
            <w:r w:rsidRPr="00C77F4E">
              <w:rPr>
                <w:rFonts w:ascii="Times New Roman" w:eastAsia="宋体" w:hAnsi="宋体"/>
                <w:color w:val="000000" w:themeColor="text1"/>
                <w:szCs w:val="24"/>
              </w:rPr>
              <w:t>3</w:t>
            </w:r>
            <w:r w:rsidRPr="00C77F4E">
              <w:rPr>
                <w:rFonts w:ascii="Times New Roman" w:eastAsia="宋体" w:hAnsi="宋体"/>
                <w:color w:val="000000" w:themeColor="text1"/>
                <w:szCs w:val="24"/>
              </w:rPr>
              <w:t>组</w:t>
            </w:r>
          </w:p>
        </w:tc>
        <w:tc>
          <w:tcPr>
            <w:tcW w:w="1613" w:type="pct"/>
            <w:shd w:val="clear" w:color="auto" w:fill="auto"/>
            <w:tcMar>
              <w:left w:w="0" w:type="dxa"/>
              <w:right w:w="0" w:type="dxa"/>
            </w:tcMar>
            <w:vAlign w:val="center"/>
          </w:tcPr>
          <w:p w:rsidR="00C77F4E" w:rsidRPr="00C77F4E" w:rsidRDefault="00C77F4E" w:rsidP="00C77F4E">
            <w:pPr>
              <w:tabs>
                <w:tab w:val="left" w:pos="1871"/>
                <w:tab w:val="left" w:pos="3407"/>
                <w:tab w:val="left" w:pos="4949"/>
                <w:tab w:val="left" w:pos="6599"/>
              </w:tabs>
              <w:spacing w:line="360" w:lineRule="auto"/>
              <w:rPr>
                <w:color w:val="000000" w:themeColor="text1"/>
                <w:szCs w:val="24"/>
              </w:rPr>
            </w:pPr>
            <w:r w:rsidRPr="00C77F4E">
              <w:rPr>
                <w:rFonts w:ascii="Times New Roman" w:eastAsia="宋体" w:hAnsi="宋体"/>
                <w:color w:val="000000" w:themeColor="text1"/>
                <w:szCs w:val="24"/>
              </w:rPr>
              <w:t>11</w:t>
            </w:r>
          </w:p>
        </w:tc>
        <w:tc>
          <w:tcPr>
            <w:tcW w:w="1694" w:type="pct"/>
            <w:shd w:val="clear" w:color="auto" w:fill="auto"/>
            <w:tcMar>
              <w:left w:w="0" w:type="dxa"/>
              <w:right w:w="0" w:type="dxa"/>
            </w:tcMar>
            <w:vAlign w:val="center"/>
          </w:tcPr>
          <w:p w:rsidR="00C77F4E" w:rsidRPr="00C77F4E" w:rsidRDefault="00C77F4E" w:rsidP="00C77F4E">
            <w:pPr>
              <w:tabs>
                <w:tab w:val="left" w:pos="1871"/>
                <w:tab w:val="left" w:pos="3407"/>
                <w:tab w:val="left" w:pos="4949"/>
                <w:tab w:val="left" w:pos="6599"/>
              </w:tabs>
              <w:spacing w:line="360" w:lineRule="auto"/>
              <w:rPr>
                <w:color w:val="000000" w:themeColor="text1"/>
                <w:szCs w:val="24"/>
              </w:rPr>
            </w:pPr>
            <w:r w:rsidRPr="00C77F4E">
              <w:rPr>
                <w:rFonts w:ascii="Times New Roman" w:eastAsia="宋体" w:hAnsi="宋体"/>
                <w:color w:val="000000" w:themeColor="text1"/>
                <w:szCs w:val="24"/>
              </w:rPr>
              <w:t>9</w:t>
            </w:r>
          </w:p>
        </w:tc>
      </w:tr>
      <w:tr w:rsidR="00C77F4E" w:rsidRPr="00C77F4E" w:rsidTr="00C77F4E">
        <w:trPr>
          <w:jc w:val="center"/>
        </w:trPr>
        <w:tc>
          <w:tcPr>
            <w:tcW w:w="1694" w:type="pct"/>
            <w:shd w:val="clear" w:color="auto" w:fill="auto"/>
            <w:tcMar>
              <w:left w:w="0" w:type="dxa"/>
              <w:right w:w="0" w:type="dxa"/>
            </w:tcMar>
            <w:vAlign w:val="center"/>
          </w:tcPr>
          <w:p w:rsidR="00C77F4E" w:rsidRPr="00C77F4E" w:rsidRDefault="00C77F4E" w:rsidP="00C77F4E">
            <w:pPr>
              <w:tabs>
                <w:tab w:val="left" w:pos="1871"/>
                <w:tab w:val="left" w:pos="3407"/>
                <w:tab w:val="left" w:pos="4949"/>
                <w:tab w:val="left" w:pos="6599"/>
              </w:tabs>
              <w:spacing w:line="360" w:lineRule="auto"/>
              <w:rPr>
                <w:color w:val="000000" w:themeColor="text1"/>
                <w:szCs w:val="24"/>
              </w:rPr>
            </w:pPr>
            <w:r w:rsidRPr="00C77F4E">
              <w:rPr>
                <w:rFonts w:ascii="Times New Roman" w:eastAsia="宋体" w:hAnsi="宋体"/>
                <w:color w:val="000000" w:themeColor="text1"/>
                <w:szCs w:val="24"/>
              </w:rPr>
              <w:t>第</w:t>
            </w:r>
            <w:r w:rsidRPr="00C77F4E">
              <w:rPr>
                <w:rFonts w:ascii="Times New Roman" w:eastAsia="宋体" w:hAnsi="宋体"/>
                <w:color w:val="000000" w:themeColor="text1"/>
                <w:szCs w:val="24"/>
              </w:rPr>
              <w:t>4</w:t>
            </w:r>
            <w:r w:rsidRPr="00C77F4E">
              <w:rPr>
                <w:rFonts w:ascii="Times New Roman" w:eastAsia="宋体" w:hAnsi="宋体"/>
                <w:color w:val="000000" w:themeColor="text1"/>
                <w:szCs w:val="24"/>
              </w:rPr>
              <w:t>组</w:t>
            </w:r>
          </w:p>
        </w:tc>
        <w:tc>
          <w:tcPr>
            <w:tcW w:w="1613" w:type="pct"/>
            <w:shd w:val="clear" w:color="auto" w:fill="auto"/>
            <w:tcMar>
              <w:left w:w="0" w:type="dxa"/>
              <w:right w:w="0" w:type="dxa"/>
            </w:tcMar>
            <w:vAlign w:val="center"/>
          </w:tcPr>
          <w:p w:rsidR="00C77F4E" w:rsidRPr="00C77F4E" w:rsidRDefault="00C77F4E" w:rsidP="00C77F4E">
            <w:pPr>
              <w:tabs>
                <w:tab w:val="left" w:pos="1871"/>
                <w:tab w:val="left" w:pos="3407"/>
                <w:tab w:val="left" w:pos="4949"/>
                <w:tab w:val="left" w:pos="6599"/>
              </w:tabs>
              <w:spacing w:line="360" w:lineRule="auto"/>
              <w:rPr>
                <w:color w:val="000000" w:themeColor="text1"/>
                <w:szCs w:val="24"/>
              </w:rPr>
            </w:pPr>
            <w:r w:rsidRPr="00C77F4E">
              <w:rPr>
                <w:rFonts w:ascii="Times New Roman" w:eastAsia="宋体" w:hAnsi="宋体"/>
                <w:color w:val="000000" w:themeColor="text1"/>
                <w:szCs w:val="24"/>
              </w:rPr>
              <w:t>13</w:t>
            </w:r>
          </w:p>
        </w:tc>
        <w:tc>
          <w:tcPr>
            <w:tcW w:w="1694" w:type="pct"/>
            <w:shd w:val="clear" w:color="auto" w:fill="auto"/>
            <w:tcMar>
              <w:left w:w="0" w:type="dxa"/>
              <w:right w:w="0" w:type="dxa"/>
            </w:tcMar>
            <w:vAlign w:val="center"/>
          </w:tcPr>
          <w:p w:rsidR="00C77F4E" w:rsidRPr="00C77F4E" w:rsidRDefault="00C77F4E" w:rsidP="00C77F4E">
            <w:pPr>
              <w:tabs>
                <w:tab w:val="left" w:pos="1871"/>
                <w:tab w:val="left" w:pos="3407"/>
                <w:tab w:val="left" w:pos="4949"/>
                <w:tab w:val="left" w:pos="6599"/>
              </w:tabs>
              <w:spacing w:line="360" w:lineRule="auto"/>
              <w:rPr>
                <w:color w:val="000000" w:themeColor="text1"/>
                <w:szCs w:val="24"/>
              </w:rPr>
            </w:pPr>
            <w:r w:rsidRPr="00C77F4E">
              <w:rPr>
                <w:rFonts w:ascii="Times New Roman" w:eastAsia="宋体" w:hAnsi="宋体"/>
                <w:color w:val="000000" w:themeColor="text1"/>
                <w:szCs w:val="24"/>
              </w:rPr>
              <w:t>7</w:t>
            </w:r>
          </w:p>
        </w:tc>
      </w:tr>
      <w:tr w:rsidR="00C77F4E" w:rsidRPr="00C77F4E" w:rsidTr="00C77F4E">
        <w:trPr>
          <w:jc w:val="center"/>
        </w:trPr>
        <w:tc>
          <w:tcPr>
            <w:tcW w:w="1694" w:type="pct"/>
            <w:shd w:val="clear" w:color="auto" w:fill="auto"/>
            <w:tcMar>
              <w:left w:w="0" w:type="dxa"/>
              <w:right w:w="0" w:type="dxa"/>
            </w:tcMar>
            <w:vAlign w:val="center"/>
          </w:tcPr>
          <w:p w:rsidR="00C77F4E" w:rsidRPr="00C77F4E" w:rsidRDefault="00C77F4E" w:rsidP="00C77F4E">
            <w:pPr>
              <w:tabs>
                <w:tab w:val="left" w:pos="1871"/>
                <w:tab w:val="left" w:pos="3407"/>
                <w:tab w:val="left" w:pos="4949"/>
                <w:tab w:val="left" w:pos="6599"/>
              </w:tabs>
              <w:spacing w:line="360" w:lineRule="auto"/>
              <w:rPr>
                <w:color w:val="000000" w:themeColor="text1"/>
                <w:szCs w:val="24"/>
              </w:rPr>
            </w:pPr>
            <w:r w:rsidRPr="00C77F4E">
              <w:rPr>
                <w:rFonts w:ascii="Times New Roman" w:eastAsia="宋体" w:hAnsi="宋体"/>
                <w:color w:val="000000" w:themeColor="text1"/>
                <w:szCs w:val="24"/>
              </w:rPr>
              <w:t>第</w:t>
            </w:r>
            <w:r w:rsidRPr="00C77F4E">
              <w:rPr>
                <w:rFonts w:ascii="Times New Roman" w:eastAsia="宋体" w:hAnsi="宋体"/>
                <w:color w:val="000000" w:themeColor="text1"/>
                <w:szCs w:val="24"/>
              </w:rPr>
              <w:t>5</w:t>
            </w:r>
            <w:r w:rsidRPr="00C77F4E">
              <w:rPr>
                <w:rFonts w:ascii="Times New Roman" w:eastAsia="宋体" w:hAnsi="宋体"/>
                <w:color w:val="000000" w:themeColor="text1"/>
                <w:szCs w:val="24"/>
              </w:rPr>
              <w:t>组</w:t>
            </w:r>
          </w:p>
        </w:tc>
        <w:tc>
          <w:tcPr>
            <w:tcW w:w="1613" w:type="pct"/>
            <w:shd w:val="clear" w:color="auto" w:fill="auto"/>
            <w:tcMar>
              <w:left w:w="0" w:type="dxa"/>
              <w:right w:w="0" w:type="dxa"/>
            </w:tcMar>
            <w:vAlign w:val="center"/>
          </w:tcPr>
          <w:p w:rsidR="00C77F4E" w:rsidRPr="00C77F4E" w:rsidRDefault="00C77F4E" w:rsidP="00C77F4E">
            <w:pPr>
              <w:tabs>
                <w:tab w:val="left" w:pos="1871"/>
                <w:tab w:val="left" w:pos="3407"/>
                <w:tab w:val="left" w:pos="4949"/>
                <w:tab w:val="left" w:pos="6599"/>
              </w:tabs>
              <w:spacing w:line="360" w:lineRule="auto"/>
              <w:rPr>
                <w:color w:val="000000" w:themeColor="text1"/>
                <w:szCs w:val="24"/>
              </w:rPr>
            </w:pPr>
            <w:r w:rsidRPr="00C77F4E">
              <w:rPr>
                <w:rFonts w:ascii="Times New Roman" w:eastAsia="宋体" w:hAnsi="宋体"/>
                <w:color w:val="000000" w:themeColor="text1"/>
                <w:szCs w:val="24"/>
              </w:rPr>
              <w:t>9</w:t>
            </w:r>
          </w:p>
        </w:tc>
        <w:tc>
          <w:tcPr>
            <w:tcW w:w="1694" w:type="pct"/>
            <w:shd w:val="clear" w:color="auto" w:fill="auto"/>
            <w:tcMar>
              <w:left w:w="0" w:type="dxa"/>
              <w:right w:w="0" w:type="dxa"/>
            </w:tcMar>
            <w:vAlign w:val="center"/>
          </w:tcPr>
          <w:p w:rsidR="00C77F4E" w:rsidRPr="00C77F4E" w:rsidRDefault="00C77F4E" w:rsidP="00C77F4E">
            <w:pPr>
              <w:tabs>
                <w:tab w:val="left" w:pos="1871"/>
                <w:tab w:val="left" w:pos="3407"/>
                <w:tab w:val="left" w:pos="4949"/>
                <w:tab w:val="left" w:pos="6599"/>
              </w:tabs>
              <w:spacing w:line="360" w:lineRule="auto"/>
              <w:rPr>
                <w:color w:val="000000" w:themeColor="text1"/>
                <w:szCs w:val="24"/>
              </w:rPr>
            </w:pPr>
            <w:r w:rsidRPr="00C77F4E">
              <w:rPr>
                <w:rFonts w:ascii="Times New Roman" w:eastAsia="宋体" w:hAnsi="宋体"/>
                <w:color w:val="000000" w:themeColor="text1"/>
                <w:szCs w:val="24"/>
              </w:rPr>
              <w:t>11</w:t>
            </w:r>
          </w:p>
        </w:tc>
      </w:tr>
    </w:tbl>
    <w:p w:rsidR="00C77F4E" w:rsidRPr="00CE4DCC" w:rsidRDefault="00C77F4E" w:rsidP="00C77F4E">
      <w:pPr>
        <w:tabs>
          <w:tab w:val="left" w:pos="1871"/>
          <w:tab w:val="left" w:pos="3407"/>
          <w:tab w:val="left" w:pos="4949"/>
          <w:tab w:val="left" w:pos="6599"/>
        </w:tabs>
        <w:spacing w:line="360" w:lineRule="auto"/>
        <w:jc w:val="center"/>
        <w:rPr>
          <w:rFonts w:ascii="Times New Roman" w:eastAsia="宋体" w:hAnsi="宋体"/>
          <w:color w:val="000000" w:themeColor="text1"/>
        </w:rPr>
      </w:pP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(1)</w:t>
      </w:r>
      <w:r w:rsidRPr="00CE4DCC">
        <w:rPr>
          <w:rFonts w:ascii="Times New Roman" w:eastAsia="宋体" w:hAnsi="宋体"/>
          <w:color w:val="000000" w:themeColor="text1"/>
        </w:rPr>
        <w:t>甲袋中的围棋子模拟的生殖细胞是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该种细胞含有的性染色体是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乙袋中的围棋子模拟的生殖细胞是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其中黑色围棋子模拟的生殖细胞含有的性染色体是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C77F4E" w:rsidRPr="00CE4DCC"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(2)</w:t>
      </w:r>
      <w:r w:rsidRPr="00CE4DCC">
        <w:rPr>
          <w:rFonts w:ascii="Times New Roman" w:eastAsia="宋体" w:hAnsi="宋体"/>
          <w:color w:val="000000" w:themeColor="text1"/>
        </w:rPr>
        <w:t>用来装围棋子的袋子应该是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填</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透明</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或</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不透明</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w:t>
      </w:r>
      <w:r w:rsidRPr="00CE4DCC">
        <w:rPr>
          <w:rFonts w:ascii="Times New Roman" w:eastAsia="宋体" w:hAnsi="宋体"/>
          <w:color w:val="000000" w:themeColor="text1"/>
        </w:rPr>
        <w:t>的</w:t>
      </w:r>
      <w:r w:rsidRPr="00CE4DCC">
        <w:rPr>
          <w:rFonts w:ascii="Times New Roman" w:eastAsia="宋体" w:hAnsi="宋体"/>
          <w:color w:val="000000" w:themeColor="text1"/>
        </w:rPr>
        <w:t>;</w:t>
      </w:r>
      <w:r w:rsidRPr="00CE4DCC">
        <w:rPr>
          <w:rFonts w:ascii="Times New Roman" w:eastAsia="宋体" w:hAnsi="宋体"/>
          <w:color w:val="000000" w:themeColor="text1"/>
        </w:rPr>
        <w:t>每完成一次组合后</w:t>
      </w:r>
      <w:r w:rsidRPr="00CE4DCC">
        <w:rPr>
          <w:rFonts w:ascii="Times New Roman" w:eastAsia="宋体" w:hAnsi="宋体"/>
          <w:color w:val="000000" w:themeColor="text1"/>
        </w:rPr>
        <w:t>,</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填</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需要</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或</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不需要</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w:t>
      </w:r>
      <w:r w:rsidRPr="00CE4DCC">
        <w:rPr>
          <w:rFonts w:ascii="Times New Roman" w:eastAsia="宋体" w:hAnsi="宋体"/>
          <w:color w:val="000000" w:themeColor="text1"/>
        </w:rPr>
        <w:t>将摸出的围棋子放回原袋内</w:t>
      </w:r>
      <w:r w:rsidRPr="00CE4DCC">
        <w:rPr>
          <w:rFonts w:ascii="Times New Roman" w:eastAsia="宋体" w:hAnsi="宋体"/>
          <w:color w:val="000000" w:themeColor="text1"/>
        </w:rPr>
        <w:t>;</w:t>
      </w:r>
      <w:r w:rsidRPr="00CE4DCC">
        <w:rPr>
          <w:rFonts w:ascii="Times New Roman" w:eastAsia="宋体" w:hAnsi="宋体"/>
          <w:color w:val="000000" w:themeColor="text1"/>
        </w:rPr>
        <w:t>如果组合为</w:t>
      </w:r>
      <w:r w:rsidRPr="00CE4DCC">
        <w:rPr>
          <w:rFonts w:ascii="Times New Roman" w:eastAsia="宋体" w:hAnsi="宋体"/>
          <w:color w:val="000000" w:themeColor="text1"/>
        </w:rPr>
        <w:t>A,</w:t>
      </w:r>
      <w:r w:rsidRPr="00CE4DCC">
        <w:rPr>
          <w:rFonts w:ascii="Times New Roman" w:eastAsia="宋体" w:hAnsi="宋体"/>
          <w:color w:val="000000" w:themeColor="text1"/>
        </w:rPr>
        <w:t>表示所生</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孩子</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的性别为</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为使实验结果更可靠</w:t>
      </w:r>
      <w:r w:rsidRPr="00CE4DCC">
        <w:rPr>
          <w:rFonts w:ascii="Times New Roman" w:eastAsia="宋体" w:hAnsi="宋体"/>
          <w:color w:val="000000" w:themeColor="text1"/>
        </w:rPr>
        <w:t>,</w:t>
      </w:r>
      <w:r w:rsidRPr="00CE4DCC">
        <w:rPr>
          <w:rFonts w:ascii="Times New Roman" w:eastAsia="宋体" w:hAnsi="宋体"/>
          <w:color w:val="000000" w:themeColor="text1"/>
        </w:rPr>
        <w:t>应对各个小组获得的实验数据进行处理</w:t>
      </w:r>
      <w:r w:rsidRPr="00CE4DCC">
        <w:rPr>
          <w:rFonts w:ascii="Times New Roman" w:eastAsia="宋体" w:hAnsi="宋体"/>
          <w:color w:val="000000" w:themeColor="text1"/>
        </w:rPr>
        <w:t>,</w:t>
      </w:r>
      <w:r w:rsidRPr="00CE4DCC">
        <w:rPr>
          <w:rFonts w:ascii="Times New Roman" w:eastAsia="宋体" w:hAnsi="宋体"/>
          <w:color w:val="000000" w:themeColor="text1"/>
        </w:rPr>
        <w:t>取</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C77F4E" w:rsidRDefault="00C77F4E" w:rsidP="00C77F4E">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(3)</w:t>
      </w:r>
      <w:r w:rsidRPr="00CE4DCC">
        <w:rPr>
          <w:rFonts w:ascii="Times New Roman" w:eastAsia="宋体" w:hAnsi="宋体"/>
          <w:color w:val="000000" w:themeColor="text1"/>
        </w:rPr>
        <w:t>若</w:t>
      </w:r>
      <w:r w:rsidRPr="00CE4DCC">
        <w:rPr>
          <w:rFonts w:ascii="Times New Roman" w:eastAsia="宋体" w:hAnsi="宋体"/>
          <w:color w:val="000000" w:themeColor="text1"/>
        </w:rPr>
        <w:t>A</w:t>
      </w:r>
      <w:r w:rsidRPr="00CE4DCC">
        <w:rPr>
          <w:rFonts w:ascii="Times New Roman" w:eastAsia="宋体" w:hAnsi="宋体"/>
          <w:color w:val="000000" w:themeColor="text1"/>
        </w:rPr>
        <w:t>、</w:t>
      </w:r>
      <w:r w:rsidRPr="00CE4DCC">
        <w:rPr>
          <w:rFonts w:ascii="Times New Roman" w:eastAsia="宋体" w:hAnsi="宋体"/>
          <w:color w:val="000000" w:themeColor="text1"/>
        </w:rPr>
        <w:t>B</w:t>
      </w:r>
      <w:r w:rsidRPr="00CE4DCC">
        <w:rPr>
          <w:rFonts w:ascii="Times New Roman" w:eastAsia="宋体" w:hAnsi="宋体"/>
          <w:color w:val="000000" w:themeColor="text1"/>
        </w:rPr>
        <w:t>的平均值相等</w:t>
      </w:r>
      <w:r w:rsidRPr="00CE4DCC">
        <w:rPr>
          <w:rFonts w:ascii="Times New Roman" w:eastAsia="宋体" w:hAnsi="宋体"/>
          <w:color w:val="000000" w:themeColor="text1"/>
        </w:rPr>
        <w:t>,</w:t>
      </w:r>
      <w:r w:rsidRPr="00CE4DCC">
        <w:rPr>
          <w:rFonts w:ascii="Times New Roman" w:eastAsia="宋体" w:hAnsi="宋体"/>
          <w:color w:val="000000" w:themeColor="text1"/>
        </w:rPr>
        <w:t>则可得出实验结论</w:t>
      </w:r>
      <w:r w:rsidRPr="00CE4DCC">
        <w:rPr>
          <w:rFonts w:ascii="Times New Roman" w:eastAsia="宋体" w:hAnsi="宋体"/>
          <w:color w:val="000000" w:themeColor="text1"/>
        </w:rPr>
        <w:t>:</w:t>
      </w:r>
      <w:r w:rsidRPr="00CE4DCC">
        <w:rPr>
          <w:rFonts w:ascii="Times New Roman" w:eastAsia="宋体" w:hAnsi="宋体"/>
          <w:color w:val="000000" w:themeColor="text1"/>
        </w:rPr>
        <w:t>生男生女是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的</w:t>
      </w:r>
      <w:r w:rsidRPr="00CE4DCC">
        <w:rPr>
          <w:rFonts w:ascii="Times New Roman" w:eastAsia="宋体" w:hAnsi="宋体"/>
          <w:color w:val="000000" w:themeColor="text1"/>
        </w:rPr>
        <w:t>,</w:t>
      </w:r>
      <w:r w:rsidRPr="00CE4DCC">
        <w:rPr>
          <w:rFonts w:ascii="Times New Roman" w:eastAsia="宋体" w:hAnsi="宋体"/>
          <w:color w:val="000000" w:themeColor="text1"/>
        </w:rPr>
        <w:t>且机会是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的。 </w:t>
      </w:r>
    </w:p>
    <w:p w:rsidR="00C77F4E" w:rsidRDefault="00C77F4E" w:rsidP="00C77F4E">
      <w:pPr>
        <w:spacing w:line="360" w:lineRule="auto"/>
        <w:rPr>
          <w:rFonts w:ascii="Times New Roman" w:eastAsia="宋体" w:hAnsi="宋体"/>
          <w:color w:val="000000" w:themeColor="text1"/>
        </w:rPr>
      </w:pPr>
      <w:r>
        <w:rPr>
          <w:rFonts w:ascii="Times New Roman" w:eastAsia="宋体" w:hAnsi="宋体"/>
          <w:color w:val="000000" w:themeColor="text1"/>
        </w:rPr>
        <w:br w:type="page"/>
      </w:r>
    </w:p>
    <w:p w:rsidR="00C77F4E" w:rsidRPr="00405D61" w:rsidRDefault="00C77F4E" w:rsidP="00C77F4E">
      <w:pPr>
        <w:pStyle w:val="a4"/>
        <w:tabs>
          <w:tab w:val="left" w:pos="1871"/>
          <w:tab w:val="left" w:pos="3407"/>
          <w:tab w:val="left" w:pos="4949"/>
          <w:tab w:val="left" w:pos="6599"/>
        </w:tabs>
        <w:spacing w:line="360" w:lineRule="auto"/>
        <w:ind w:firstLine="560"/>
        <w:jc w:val="center"/>
        <w:rPr>
          <w:rFonts w:ascii="Times New Roman" w:eastAsia="宋体" w:hAnsi="宋体"/>
          <w:color w:val="FF0000"/>
          <w:sz w:val="28"/>
          <w:szCs w:val="24"/>
        </w:rPr>
      </w:pPr>
      <w:r w:rsidRPr="00405D61">
        <w:rPr>
          <w:rFonts w:ascii="Arial" w:eastAsia="黑体" w:hAnsi="黑体"/>
          <w:color w:val="FF0000"/>
          <w:sz w:val="28"/>
          <w:szCs w:val="24"/>
        </w:rPr>
        <w:lastRenderedPageBreak/>
        <w:t>参考答案</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狗和羊是两种生物</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因此</w:t>
      </w:r>
      <w:r w:rsidRPr="00A97217">
        <w:rPr>
          <w:rFonts w:ascii="Times New Roman" w:eastAsia="宋体" w:hAnsi="Times New Roman" w:cs="Times New Roman"/>
          <w:color w:val="000000" w:themeColor="text1"/>
          <w:szCs w:val="24"/>
        </w:rPr>
        <w:t>“</w:t>
      </w:r>
      <w:r w:rsidRPr="00A97217">
        <w:rPr>
          <w:rFonts w:ascii="Times New Roman" w:eastAsia="楷体" w:hAnsi="楷体"/>
          <w:color w:val="000000" w:themeColor="text1"/>
          <w:szCs w:val="24"/>
        </w:rPr>
        <w:t>狗的直毛和羊的卷毛</w:t>
      </w:r>
      <w:r w:rsidRPr="00A97217">
        <w:rPr>
          <w:rFonts w:ascii="Times New Roman" w:eastAsia="宋体" w:hAnsi="Times New Roman" w:cs="Times New Roman"/>
          <w:color w:val="000000" w:themeColor="text1"/>
          <w:szCs w:val="24"/>
        </w:rPr>
        <w:t>”</w:t>
      </w:r>
      <w:r w:rsidRPr="00A97217">
        <w:rPr>
          <w:rFonts w:ascii="Times New Roman" w:eastAsia="楷体" w:hAnsi="楷体"/>
          <w:color w:val="000000" w:themeColor="text1"/>
          <w:szCs w:val="24"/>
        </w:rPr>
        <w:t>不是相对性状。</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2</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同一株水毛茛伸出水面的叶与浸没在水中的叶形态不同</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原因是环境不同对性状的影响不同。</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3</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A</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变异可以分为可遗传的变异和不遗传的变异</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不遗传的变异不能遗传给后代</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项错误。遗传和变异现象在生物界中普遍存在</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项错误。有利变异对生物的生存是有利的</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不利变异对生物的生存是不利的</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即对个体来说</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有的变异是有利的</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有的变异是有害的</w:t>
      </w:r>
      <w:r w:rsidRPr="00A97217">
        <w:rPr>
          <w:rFonts w:ascii="Times New Roman" w:eastAsia="宋体" w:hAnsi="宋体"/>
          <w:color w:val="000000" w:themeColor="text1"/>
          <w:szCs w:val="24"/>
        </w:rPr>
        <w:t>,D</w:t>
      </w:r>
      <w:r w:rsidRPr="00A97217">
        <w:rPr>
          <w:rFonts w:ascii="Times New Roman" w:eastAsia="楷体" w:hAnsi="楷体"/>
          <w:color w:val="000000" w:themeColor="text1"/>
          <w:szCs w:val="24"/>
        </w:rPr>
        <w:t>项错误。</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4</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A</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少数病毒的遗传物质不是</w:t>
      </w:r>
      <w:r w:rsidRPr="00A97217">
        <w:rPr>
          <w:rFonts w:ascii="Times New Roman" w:eastAsia="宋体" w:hAnsi="宋体"/>
          <w:color w:val="000000" w:themeColor="text1"/>
          <w:szCs w:val="24"/>
        </w:rPr>
        <w:t>DNA</w:t>
      </w:r>
      <w:r w:rsidRPr="00A97217">
        <w:rPr>
          <w:rFonts w:ascii="Times New Roman" w:eastAsia="楷体" w:hAnsi="楷体"/>
          <w:color w:val="000000" w:themeColor="text1"/>
          <w:szCs w:val="24"/>
        </w:rPr>
        <w:t>。染色体含有</w:t>
      </w:r>
      <w:r w:rsidRPr="00A97217">
        <w:rPr>
          <w:rFonts w:ascii="Times New Roman" w:eastAsia="宋体" w:hAnsi="宋体"/>
          <w:color w:val="000000" w:themeColor="text1"/>
          <w:szCs w:val="24"/>
        </w:rPr>
        <w:t>DNA</w:t>
      </w:r>
      <w:r w:rsidRPr="00A97217">
        <w:rPr>
          <w:rFonts w:ascii="Times New Roman" w:eastAsia="楷体" w:hAnsi="楷体"/>
          <w:color w:val="000000" w:themeColor="text1"/>
          <w:szCs w:val="24"/>
        </w:rPr>
        <w:t>和蛋白质</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基因位于</w:t>
      </w:r>
      <w:r w:rsidRPr="00A97217">
        <w:rPr>
          <w:rFonts w:ascii="Times New Roman" w:eastAsia="宋体" w:hAnsi="宋体"/>
          <w:color w:val="000000" w:themeColor="text1"/>
          <w:szCs w:val="24"/>
        </w:rPr>
        <w:t>DNA</w:t>
      </w:r>
      <w:r w:rsidRPr="00A97217">
        <w:rPr>
          <w:rFonts w:ascii="Times New Roman" w:eastAsia="楷体" w:hAnsi="楷体"/>
          <w:color w:val="000000" w:themeColor="text1"/>
          <w:szCs w:val="24"/>
        </w:rPr>
        <w:t>上。同一双亲生出的后代一般都存在差异。正常人的体细胞中</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染色体的数目为</w:t>
      </w:r>
      <w:r w:rsidRPr="00A97217">
        <w:rPr>
          <w:rFonts w:ascii="Times New Roman" w:eastAsia="宋体" w:hAnsi="宋体"/>
          <w:color w:val="000000" w:themeColor="text1"/>
          <w:szCs w:val="24"/>
        </w:rPr>
        <w:t>23</w:t>
      </w:r>
      <w:r w:rsidRPr="00A97217">
        <w:rPr>
          <w:rFonts w:ascii="Times New Roman" w:eastAsia="楷体" w:hAnsi="楷体"/>
          <w:color w:val="000000" w:themeColor="text1"/>
          <w:szCs w:val="24"/>
        </w:rPr>
        <w:t>对</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即</w:t>
      </w:r>
      <w:r w:rsidRPr="00A97217">
        <w:rPr>
          <w:rFonts w:ascii="Times New Roman" w:eastAsia="宋体" w:hAnsi="宋体"/>
          <w:color w:val="000000" w:themeColor="text1"/>
          <w:szCs w:val="24"/>
        </w:rPr>
        <w:t>46</w:t>
      </w:r>
      <w:r w:rsidRPr="00A97217">
        <w:rPr>
          <w:rFonts w:ascii="Times New Roman" w:eastAsia="楷体" w:hAnsi="楷体"/>
          <w:color w:val="000000" w:themeColor="text1"/>
          <w:szCs w:val="24"/>
        </w:rPr>
        <w:t>条</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生殖细胞中的染色体数目为</w:t>
      </w:r>
      <w:r w:rsidRPr="00A97217">
        <w:rPr>
          <w:rFonts w:ascii="Times New Roman" w:eastAsia="宋体" w:hAnsi="宋体"/>
          <w:color w:val="000000" w:themeColor="text1"/>
          <w:szCs w:val="24"/>
        </w:rPr>
        <w:t>23</w:t>
      </w:r>
      <w:r w:rsidRPr="00A97217">
        <w:rPr>
          <w:rFonts w:ascii="Times New Roman" w:eastAsia="楷体" w:hAnsi="楷体"/>
          <w:color w:val="000000" w:themeColor="text1"/>
          <w:szCs w:val="24"/>
        </w:rPr>
        <w:t>条。</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5</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宋体" w:eastAsia="宋体" w:hAnsi="宋体" w:cs="宋体" w:hint="eastAsia"/>
          <w:color w:val="000000" w:themeColor="text1"/>
          <w:szCs w:val="24"/>
        </w:rPr>
        <w:t>①</w:t>
      </w:r>
      <w:r w:rsidRPr="00A97217">
        <w:rPr>
          <w:rFonts w:ascii="Times New Roman" w:eastAsia="楷体" w:hAnsi="楷体"/>
          <w:color w:val="000000" w:themeColor="text1"/>
          <w:szCs w:val="24"/>
        </w:rPr>
        <w:t>含有一对染色体</w:t>
      </w:r>
      <w:r w:rsidRPr="00A97217">
        <w:rPr>
          <w:rFonts w:ascii="Times New Roman" w:eastAsia="宋体" w:hAnsi="宋体"/>
          <w:color w:val="000000" w:themeColor="text1"/>
          <w:szCs w:val="24"/>
        </w:rPr>
        <w:t>,</w:t>
      </w:r>
      <w:r w:rsidRPr="00A97217">
        <w:rPr>
          <w:rFonts w:ascii="宋体" w:eastAsia="宋体" w:hAnsi="宋体" w:cs="宋体" w:hint="eastAsia"/>
          <w:color w:val="000000" w:themeColor="text1"/>
          <w:szCs w:val="24"/>
        </w:rPr>
        <w:t>④</w:t>
      </w:r>
      <w:r w:rsidRPr="00A97217">
        <w:rPr>
          <w:rFonts w:ascii="Times New Roman" w:eastAsia="楷体" w:hAnsi="楷体"/>
          <w:color w:val="000000" w:themeColor="text1"/>
          <w:szCs w:val="24"/>
        </w:rPr>
        <w:t>含有两对染色体</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是体细胞</w:t>
      </w:r>
      <w:r w:rsidRPr="00A97217">
        <w:rPr>
          <w:rFonts w:ascii="Times New Roman" w:eastAsia="宋体" w:hAnsi="宋体"/>
          <w:color w:val="000000" w:themeColor="text1"/>
          <w:szCs w:val="24"/>
        </w:rPr>
        <w:t>;</w:t>
      </w:r>
      <w:r w:rsidRPr="00A97217">
        <w:rPr>
          <w:rFonts w:ascii="宋体" w:eastAsia="宋体" w:hAnsi="宋体" w:cs="宋体" w:hint="eastAsia"/>
          <w:color w:val="000000" w:themeColor="text1"/>
          <w:szCs w:val="24"/>
        </w:rPr>
        <w:t>②③</w:t>
      </w:r>
      <w:r w:rsidRPr="00A97217">
        <w:rPr>
          <w:rFonts w:ascii="Times New Roman" w:eastAsia="楷体" w:hAnsi="楷体"/>
          <w:color w:val="000000" w:themeColor="text1"/>
          <w:szCs w:val="24"/>
        </w:rPr>
        <w:t>都含有两条染色体</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并且位于染色体上的基因也不成对</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属于生殖细胞。</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6</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当后代的基因组成为</w:t>
      </w:r>
      <w:r w:rsidRPr="00A97217">
        <w:rPr>
          <w:rFonts w:ascii="Times New Roman" w:eastAsia="宋体" w:hAnsi="宋体"/>
          <w:color w:val="000000" w:themeColor="text1"/>
          <w:szCs w:val="24"/>
        </w:rPr>
        <w:t>bb</w:t>
      </w:r>
      <w:r w:rsidRPr="00A97217">
        <w:rPr>
          <w:rFonts w:ascii="Times New Roman" w:eastAsia="楷体" w:hAnsi="楷体"/>
          <w:color w:val="000000" w:themeColor="text1"/>
          <w:szCs w:val="24"/>
        </w:rPr>
        <w:t>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基因</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控制的性状可以表现出来</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项错误。</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7</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母亲惯用左手</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其基因组成是</w:t>
      </w:r>
      <w:r w:rsidRPr="00A97217">
        <w:rPr>
          <w:rFonts w:ascii="Times New Roman" w:eastAsia="宋体" w:hAnsi="宋体"/>
          <w:color w:val="000000" w:themeColor="text1"/>
          <w:szCs w:val="24"/>
        </w:rPr>
        <w:t>rr,</w:t>
      </w:r>
      <w:r w:rsidRPr="00A97217">
        <w:rPr>
          <w:rFonts w:ascii="Times New Roman" w:eastAsia="楷体" w:hAnsi="楷体"/>
          <w:color w:val="000000" w:themeColor="text1"/>
          <w:szCs w:val="24"/>
        </w:rPr>
        <w:t>因此母亲遗传给女儿的基因一定是</w:t>
      </w:r>
      <w:r w:rsidRPr="00A97217">
        <w:rPr>
          <w:rFonts w:ascii="Times New Roman" w:eastAsia="宋体" w:hAnsi="宋体"/>
          <w:color w:val="000000" w:themeColor="text1"/>
          <w:szCs w:val="24"/>
        </w:rPr>
        <w:t>r,</w:t>
      </w:r>
      <w:r w:rsidRPr="00A97217">
        <w:rPr>
          <w:rFonts w:ascii="Times New Roman" w:eastAsia="楷体" w:hAnsi="楷体"/>
          <w:color w:val="000000" w:themeColor="text1"/>
          <w:szCs w:val="24"/>
        </w:rPr>
        <w:t>由上述分析可知惯用右手的女儿的基因组成是</w:t>
      </w:r>
      <w:r w:rsidRPr="00A97217">
        <w:rPr>
          <w:rFonts w:ascii="Times New Roman" w:eastAsia="宋体" w:hAnsi="宋体"/>
          <w:color w:val="000000" w:themeColor="text1"/>
          <w:szCs w:val="24"/>
        </w:rPr>
        <w:t>Rr</w:t>
      </w:r>
      <w:r w:rsidRPr="00A97217">
        <w:rPr>
          <w:rFonts w:ascii="Times New Roman" w:eastAsia="楷体" w:hAnsi="楷体"/>
          <w:color w:val="000000" w:themeColor="text1"/>
          <w:szCs w:val="24"/>
        </w:rPr>
        <w:t>。</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8</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红绿色盲、白化病都是由遗传物质发生改变引起的遗传病</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而</w:t>
      </w:r>
      <w:r w:rsidRPr="00A97217">
        <w:rPr>
          <w:rFonts w:ascii="Times New Roman" w:eastAsia="宋体" w:hAnsi="Times New Roman" w:cs="Times New Roman"/>
          <w:color w:val="000000" w:themeColor="text1"/>
          <w:szCs w:val="24"/>
        </w:rPr>
        <w:t>“</w:t>
      </w:r>
      <w:r w:rsidRPr="00A97217">
        <w:rPr>
          <w:rFonts w:ascii="Times New Roman" w:eastAsia="楷体" w:hAnsi="楷体"/>
          <w:color w:val="000000" w:themeColor="text1"/>
          <w:szCs w:val="24"/>
        </w:rPr>
        <w:t>大脖子病</w:t>
      </w:r>
      <w:r w:rsidRPr="00A97217">
        <w:rPr>
          <w:rFonts w:ascii="Times New Roman" w:eastAsia="宋体" w:hAnsi="Times New Roman" w:cs="Times New Roman"/>
          <w:color w:val="000000" w:themeColor="text1"/>
          <w:szCs w:val="24"/>
        </w:rPr>
        <w:t>”</w:t>
      </w:r>
      <w:r w:rsidRPr="00A97217">
        <w:rPr>
          <w:rFonts w:ascii="Times New Roman" w:eastAsia="楷体" w:hAnsi="楷体"/>
          <w:color w:val="000000" w:themeColor="text1"/>
          <w:szCs w:val="24"/>
        </w:rPr>
        <w:t>是由饮食中缺碘引起的</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不属于遗传病</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项错误。</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9</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由于题述卵细胞含有一对性染色体</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因此该卵细胞的染色体组成是</w:t>
      </w:r>
      <w:r w:rsidRPr="00A97217">
        <w:rPr>
          <w:rFonts w:ascii="Times New Roman" w:eastAsia="宋体" w:hAnsi="宋体"/>
          <w:color w:val="000000" w:themeColor="text1"/>
          <w:szCs w:val="24"/>
        </w:rPr>
        <w:t>22</w:t>
      </w:r>
      <w:r w:rsidRPr="00A97217">
        <w:rPr>
          <w:rFonts w:ascii="Times New Roman" w:eastAsia="楷体" w:hAnsi="楷体"/>
          <w:color w:val="000000" w:themeColor="text1"/>
          <w:szCs w:val="24"/>
        </w:rPr>
        <w:t>条常染色体</w:t>
      </w:r>
      <w:r w:rsidRPr="00A97217">
        <w:rPr>
          <w:rFonts w:ascii="Times New Roman" w:eastAsia="宋体" w:hAnsi="宋体"/>
          <w:color w:val="000000" w:themeColor="text1"/>
          <w:szCs w:val="24"/>
        </w:rPr>
        <w:t>+XX,</w:t>
      </w:r>
      <w:r w:rsidRPr="00A97217">
        <w:rPr>
          <w:rFonts w:ascii="Times New Roman" w:eastAsia="楷体" w:hAnsi="楷体"/>
          <w:color w:val="000000" w:themeColor="text1"/>
          <w:szCs w:val="24"/>
        </w:rPr>
        <w:t>与精子</w:t>
      </w:r>
      <w:r w:rsidRPr="00A97217">
        <w:rPr>
          <w:rFonts w:ascii="Times New Roman" w:eastAsia="宋体" w:hAnsi="宋体"/>
          <w:color w:val="000000" w:themeColor="text1"/>
          <w:szCs w:val="24"/>
        </w:rPr>
        <w:t>(22</w:t>
      </w:r>
      <w:r w:rsidRPr="00A97217">
        <w:rPr>
          <w:rFonts w:ascii="Times New Roman" w:eastAsia="楷体" w:hAnsi="楷体"/>
          <w:color w:val="000000" w:themeColor="text1"/>
          <w:szCs w:val="24"/>
        </w:rPr>
        <w:t>条常染色体</w:t>
      </w:r>
      <w:r w:rsidRPr="00A97217">
        <w:rPr>
          <w:rFonts w:ascii="Times New Roman" w:eastAsia="宋体" w:hAnsi="宋体"/>
          <w:color w:val="000000" w:themeColor="text1"/>
          <w:szCs w:val="24"/>
        </w:rPr>
        <w:t>+X</w:t>
      </w:r>
      <w:r w:rsidRPr="00A97217">
        <w:rPr>
          <w:rFonts w:ascii="Times New Roman" w:eastAsia="楷体" w:hAnsi="楷体"/>
          <w:color w:val="000000" w:themeColor="text1"/>
          <w:szCs w:val="24"/>
        </w:rPr>
        <w:t>或</w:t>
      </w:r>
      <w:r w:rsidRPr="00A97217">
        <w:rPr>
          <w:rFonts w:ascii="Times New Roman" w:eastAsia="宋体" w:hAnsi="宋体"/>
          <w:color w:val="000000" w:themeColor="text1"/>
          <w:szCs w:val="24"/>
        </w:rPr>
        <w:t>22</w:t>
      </w:r>
      <w:r w:rsidRPr="00A97217">
        <w:rPr>
          <w:rFonts w:ascii="Times New Roman" w:eastAsia="楷体" w:hAnsi="楷体"/>
          <w:color w:val="000000" w:themeColor="text1"/>
          <w:szCs w:val="24"/>
        </w:rPr>
        <w:t>条常染色体</w:t>
      </w:r>
      <w:r w:rsidRPr="00A97217">
        <w:rPr>
          <w:rFonts w:ascii="Times New Roman" w:eastAsia="宋体" w:hAnsi="宋体"/>
          <w:color w:val="000000" w:themeColor="text1"/>
          <w:szCs w:val="24"/>
        </w:rPr>
        <w:t>+Y)</w:t>
      </w:r>
      <w:r w:rsidRPr="00A97217">
        <w:rPr>
          <w:rFonts w:ascii="Times New Roman" w:eastAsia="楷体" w:hAnsi="楷体"/>
          <w:color w:val="000000" w:themeColor="text1"/>
          <w:szCs w:val="24"/>
        </w:rPr>
        <w:t>结合成的受精卵的染色体组成是</w:t>
      </w:r>
      <w:r w:rsidRPr="00A97217">
        <w:rPr>
          <w:rFonts w:ascii="Times New Roman" w:eastAsia="宋体" w:hAnsi="宋体"/>
          <w:color w:val="000000" w:themeColor="text1"/>
          <w:szCs w:val="24"/>
        </w:rPr>
        <w:t>44</w:t>
      </w:r>
      <w:r w:rsidRPr="00A97217">
        <w:rPr>
          <w:rFonts w:ascii="Times New Roman" w:eastAsia="楷体" w:hAnsi="楷体"/>
          <w:color w:val="000000" w:themeColor="text1"/>
          <w:szCs w:val="24"/>
        </w:rPr>
        <w:t>条常染色体</w:t>
      </w:r>
      <w:r w:rsidRPr="00A97217">
        <w:rPr>
          <w:rFonts w:ascii="Times New Roman" w:eastAsia="宋体" w:hAnsi="宋体"/>
          <w:color w:val="000000" w:themeColor="text1"/>
          <w:szCs w:val="24"/>
        </w:rPr>
        <w:t>+XXX</w:t>
      </w:r>
      <w:r w:rsidRPr="00A97217">
        <w:rPr>
          <w:rFonts w:ascii="Times New Roman" w:eastAsia="楷体" w:hAnsi="楷体"/>
          <w:color w:val="000000" w:themeColor="text1"/>
          <w:szCs w:val="24"/>
        </w:rPr>
        <w:t>或</w:t>
      </w:r>
      <w:r w:rsidRPr="00A97217">
        <w:rPr>
          <w:rFonts w:ascii="Times New Roman" w:eastAsia="宋体" w:hAnsi="宋体"/>
          <w:color w:val="000000" w:themeColor="text1"/>
          <w:szCs w:val="24"/>
        </w:rPr>
        <w:t>44</w:t>
      </w:r>
      <w:r w:rsidRPr="00A97217">
        <w:rPr>
          <w:rFonts w:ascii="Times New Roman" w:eastAsia="楷体" w:hAnsi="楷体"/>
          <w:color w:val="000000" w:themeColor="text1"/>
          <w:szCs w:val="24"/>
        </w:rPr>
        <w:t>条常染色体</w:t>
      </w:r>
      <w:r w:rsidRPr="00A97217">
        <w:rPr>
          <w:rFonts w:ascii="Times New Roman" w:eastAsia="宋体" w:hAnsi="宋体"/>
          <w:color w:val="000000" w:themeColor="text1"/>
          <w:szCs w:val="24"/>
        </w:rPr>
        <w:t>+XXY</w:t>
      </w:r>
      <w:r w:rsidRPr="00A97217">
        <w:rPr>
          <w:rFonts w:ascii="Times New Roman" w:eastAsia="楷体" w:hAnsi="楷体"/>
          <w:color w:val="000000" w:themeColor="text1"/>
          <w:szCs w:val="24"/>
        </w:rPr>
        <w:t>。</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10</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C</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11</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根据人的性别遗传可知</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男性的</w:t>
      </w:r>
      <w:r w:rsidRPr="00A97217">
        <w:rPr>
          <w:rFonts w:ascii="Times New Roman" w:eastAsia="宋体" w:hAnsi="宋体"/>
          <w:color w:val="000000" w:themeColor="text1"/>
          <w:szCs w:val="24"/>
        </w:rPr>
        <w:t>X</w:t>
      </w:r>
      <w:r w:rsidRPr="00A97217">
        <w:rPr>
          <w:rFonts w:ascii="Times New Roman" w:eastAsia="楷体" w:hAnsi="楷体"/>
          <w:color w:val="000000" w:themeColor="text1"/>
          <w:szCs w:val="24"/>
        </w:rPr>
        <w:t>染色体只能传给女儿</w:t>
      </w:r>
      <w:r w:rsidRPr="00A97217">
        <w:rPr>
          <w:rFonts w:ascii="Times New Roman" w:eastAsia="宋体" w:hAnsi="宋体"/>
          <w:color w:val="000000" w:themeColor="text1"/>
          <w:szCs w:val="24"/>
        </w:rPr>
        <w:t>,Y</w:t>
      </w:r>
      <w:r w:rsidRPr="00A97217">
        <w:rPr>
          <w:rFonts w:ascii="Times New Roman" w:eastAsia="楷体" w:hAnsi="楷体"/>
          <w:color w:val="000000" w:themeColor="text1"/>
          <w:szCs w:val="24"/>
        </w:rPr>
        <w:t>染色体只能传给儿子。患有遗传性佝偻病的男子与正常女子结婚</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后代若为女孩</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则</w:t>
      </w:r>
      <w:r w:rsidRPr="00A97217">
        <w:rPr>
          <w:rFonts w:ascii="Times New Roman" w:eastAsia="宋体" w:hAnsi="宋体"/>
          <w:color w:val="000000" w:themeColor="text1"/>
          <w:szCs w:val="24"/>
        </w:rPr>
        <w:t>100%</w:t>
      </w:r>
      <w:r w:rsidRPr="00A97217">
        <w:rPr>
          <w:rFonts w:ascii="Times New Roman" w:eastAsia="楷体" w:hAnsi="楷体"/>
          <w:color w:val="000000" w:themeColor="text1"/>
          <w:szCs w:val="24"/>
        </w:rPr>
        <w:t>为佝偻病</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后代若为男孩</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则</w:t>
      </w:r>
      <w:r w:rsidRPr="00A97217">
        <w:rPr>
          <w:rFonts w:ascii="Times New Roman" w:eastAsia="宋体" w:hAnsi="宋体"/>
          <w:color w:val="000000" w:themeColor="text1"/>
          <w:szCs w:val="24"/>
        </w:rPr>
        <w:t>100%</w:t>
      </w:r>
      <w:r w:rsidRPr="00A97217">
        <w:rPr>
          <w:rFonts w:ascii="Times New Roman" w:eastAsia="楷体" w:hAnsi="楷体"/>
          <w:color w:val="000000" w:themeColor="text1"/>
          <w:szCs w:val="24"/>
        </w:rPr>
        <w:t>正常</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可推测该致病基因位于</w:t>
      </w:r>
      <w:r w:rsidRPr="00A97217">
        <w:rPr>
          <w:rFonts w:ascii="Times New Roman" w:eastAsia="宋体" w:hAnsi="宋体"/>
          <w:color w:val="000000" w:themeColor="text1"/>
          <w:szCs w:val="24"/>
        </w:rPr>
        <w:t>X</w:t>
      </w:r>
      <w:r w:rsidRPr="00A97217">
        <w:rPr>
          <w:rFonts w:ascii="Times New Roman" w:eastAsia="楷体" w:hAnsi="楷体"/>
          <w:color w:val="000000" w:themeColor="text1"/>
          <w:szCs w:val="24"/>
        </w:rPr>
        <w:t>染色体上</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且为显性基因。</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12</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D</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若一对夫妇均秃顶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丈夫的基因组成可能为</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或</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妻子的基因组成一定为</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。当丈夫的基因组成为</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、妻子的基因组成为</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孩子的基因组成为</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或</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女孩可能正常</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当基因组成为</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女孩正常</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当基因组成为</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女</w:t>
      </w:r>
      <w:r w:rsidRPr="00A97217">
        <w:rPr>
          <w:rFonts w:ascii="Times New Roman" w:eastAsia="楷体" w:hAnsi="楷体"/>
          <w:color w:val="000000" w:themeColor="text1"/>
          <w:szCs w:val="24"/>
        </w:rPr>
        <w:lastRenderedPageBreak/>
        <w:t>孩秃顶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男孩一定秃顶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当丈夫的基因组成为</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、妻子的基因组成为</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孩子的基因组成为</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孩子无论男女都是秃顶。若一对夫妇均秃顶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则所生男孩一定秃顶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所生正常孩子一定为女孩</w:t>
      </w:r>
      <w:r w:rsidRPr="00A97217">
        <w:rPr>
          <w:rFonts w:ascii="Times New Roman" w:eastAsia="宋体" w:hAnsi="宋体"/>
          <w:color w:val="000000" w:themeColor="text1"/>
          <w:szCs w:val="24"/>
        </w:rPr>
        <w:t>,D</w:t>
      </w:r>
      <w:r w:rsidRPr="00A97217">
        <w:rPr>
          <w:rFonts w:ascii="Times New Roman" w:eastAsia="楷体" w:hAnsi="楷体"/>
          <w:color w:val="000000" w:themeColor="text1"/>
          <w:szCs w:val="24"/>
        </w:rPr>
        <w:t>项错误。</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13</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太空的特殊环境可能诱发水稻种子的遗传物质发生改变</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以此获得的新品种的产量可能提高。</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14</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杂交水稻比常规水稻产量高</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是遗传物质变化引起的变异</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可以遗传给后代</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属于可遗传的变异</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种植在肥沃土壤中的杂交水稻比种植在贫瘠土壤中的杂交水稻产量高</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是由土壤的肥沃程度不同引起的变异</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不能遗传给后代</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属于不遗传的变异。</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15</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为了使测量的结果接近真实情况</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抽样时应尽量避免主观因素的影响</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因此要随机取样</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项错误。由题图中的数据分析可知</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甲果实的长轴长度也有小于乙果实的</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项错误。甲、乙果实的长轴长度差异是遗传物质不同引起的</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属于可遗传的变异</w:t>
      </w:r>
      <w:r w:rsidRPr="00A97217">
        <w:rPr>
          <w:rFonts w:ascii="Times New Roman" w:eastAsia="宋体" w:hAnsi="宋体"/>
          <w:color w:val="000000" w:themeColor="text1"/>
          <w:szCs w:val="24"/>
        </w:rPr>
        <w:t>,D</w:t>
      </w:r>
      <w:r w:rsidRPr="00A97217">
        <w:rPr>
          <w:rFonts w:ascii="Times New Roman" w:eastAsia="楷体" w:hAnsi="楷体"/>
          <w:color w:val="000000" w:themeColor="text1"/>
          <w:szCs w:val="24"/>
        </w:rPr>
        <w:t>项错误。</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16</w:t>
      </w:r>
      <w:r w:rsidRPr="00A97217">
        <w:rPr>
          <w:rFonts w:ascii="Times New Roman" w:eastAsia="宋体" w:hAnsi="Times New Roman" w:cs="Times New Roman"/>
          <w:color w:val="000000" w:themeColor="text1"/>
          <w:szCs w:val="24"/>
        </w:rPr>
        <w:t>.</w:t>
      </w:r>
      <w:r w:rsidRPr="00A97217">
        <w:rPr>
          <w:rFonts w:ascii="Arial" w:eastAsia="黑体" w:hAnsi="黑体"/>
          <w:color w:val="000000" w:themeColor="text1"/>
          <w:szCs w:val="24"/>
        </w:rPr>
        <w:t>答案</w:t>
      </w:r>
      <w:r w:rsidRPr="00A97217">
        <w:rPr>
          <w:rFonts w:ascii="Arial" w:eastAsia="黑体" w:hAnsi="黑体"/>
          <w:color w:val="000000" w:themeColor="text1"/>
          <w:szCs w:val="24"/>
        </w:rPr>
        <w:t xml:space="preserve"> </w:t>
      </w:r>
      <w:r w:rsidRPr="00A97217">
        <w:rPr>
          <w:rFonts w:ascii="Times New Roman" w:eastAsia="宋体" w:hAnsi="宋体"/>
          <w:color w:val="000000" w:themeColor="text1"/>
          <w:szCs w:val="24"/>
        </w:rPr>
        <w:t>(1)</w:t>
      </w:r>
      <w:r w:rsidRPr="00A97217">
        <w:rPr>
          <w:rFonts w:ascii="Times New Roman" w:eastAsia="宋体" w:hAnsi="宋体"/>
          <w:color w:val="000000" w:themeColor="text1"/>
          <w:szCs w:val="24"/>
        </w:rPr>
        <w:t>细胞核</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(2)b</w:t>
      </w:r>
      <w:r w:rsidRPr="00A97217">
        <w:rPr>
          <w:rFonts w:ascii="Times New Roman" w:eastAsia="宋体" w:hAnsi="宋体"/>
          <w:color w:val="000000" w:themeColor="text1"/>
          <w:szCs w:val="24"/>
        </w:rPr>
        <w:t xml:space="preserve">　</w:t>
      </w:r>
      <w:r w:rsidRPr="00A97217">
        <w:rPr>
          <w:rFonts w:ascii="Times New Roman" w:eastAsia="宋体" w:hAnsi="宋体"/>
          <w:color w:val="000000" w:themeColor="text1"/>
          <w:szCs w:val="24"/>
        </w:rPr>
        <w:t>DNA</w:t>
      </w:r>
      <w:r w:rsidRPr="00A97217">
        <w:rPr>
          <w:rFonts w:ascii="Times New Roman" w:eastAsia="宋体" w:hAnsi="宋体"/>
          <w:color w:val="000000" w:themeColor="text1"/>
          <w:szCs w:val="24"/>
        </w:rPr>
        <w:t xml:space="preserve">　</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 xml:space="preserve">　蛋白质</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w:t>
      </w:r>
      <w:r w:rsidRPr="00A97217">
        <w:rPr>
          <w:rFonts w:ascii="Times New Roman" w:eastAsia="宋体" w:hAnsi="宋体"/>
          <w:color w:val="000000" w:themeColor="text1"/>
          <w:szCs w:val="24"/>
        </w:rPr>
        <w:t xml:space="preserve">成对　</w:t>
      </w:r>
      <w:r w:rsidRPr="00A97217">
        <w:rPr>
          <w:rFonts w:ascii="Times New Roman" w:eastAsia="宋体" w:hAnsi="宋体"/>
          <w:color w:val="000000" w:themeColor="text1"/>
          <w:szCs w:val="24"/>
        </w:rPr>
        <w:t>46</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(4)</w:t>
      </w:r>
      <w:r w:rsidRPr="00A97217">
        <w:rPr>
          <w:rFonts w:ascii="Times New Roman" w:eastAsia="宋体" w:hAnsi="宋体"/>
          <w:color w:val="000000" w:themeColor="text1"/>
          <w:szCs w:val="24"/>
        </w:rPr>
        <w:t>染色体包含</w:t>
      </w:r>
      <w:r w:rsidRPr="00A97217">
        <w:rPr>
          <w:rFonts w:ascii="Times New Roman" w:eastAsia="宋体" w:hAnsi="宋体"/>
          <w:color w:val="000000" w:themeColor="text1"/>
          <w:szCs w:val="24"/>
        </w:rPr>
        <w:t>DNA,</w:t>
      </w:r>
      <w:r w:rsidRPr="00A97217">
        <w:rPr>
          <w:rFonts w:ascii="Times New Roman" w:eastAsia="宋体" w:hAnsi="宋体"/>
          <w:color w:val="000000" w:themeColor="text1"/>
          <w:szCs w:val="24"/>
        </w:rPr>
        <w:t>基因是有遗传效应的</w:t>
      </w:r>
      <w:r w:rsidRPr="00A97217">
        <w:rPr>
          <w:rFonts w:ascii="Times New Roman" w:eastAsia="宋体" w:hAnsi="宋体"/>
          <w:color w:val="000000" w:themeColor="text1"/>
          <w:szCs w:val="24"/>
        </w:rPr>
        <w:t>DNA</w:t>
      </w:r>
      <w:r w:rsidRPr="00A97217">
        <w:rPr>
          <w:rFonts w:ascii="Times New Roman" w:eastAsia="宋体" w:hAnsi="宋体"/>
          <w:color w:val="000000" w:themeColor="text1"/>
          <w:szCs w:val="24"/>
        </w:rPr>
        <w:t>片段</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宋体" w:hAnsi="宋体"/>
          <w:color w:val="000000" w:themeColor="text1"/>
          <w:szCs w:val="24"/>
        </w:rPr>
        <w:t>(1)</w:t>
      </w:r>
      <w:r w:rsidRPr="00A97217">
        <w:rPr>
          <w:rFonts w:ascii="Times New Roman" w:eastAsia="楷体" w:hAnsi="楷体"/>
          <w:color w:val="000000" w:themeColor="text1"/>
          <w:szCs w:val="24"/>
        </w:rPr>
        <w:t>题图中</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是染色体</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染色体位于细胞核内。</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楷体" w:hAnsi="楷体"/>
          <w:color w:val="000000" w:themeColor="text1"/>
          <w:szCs w:val="24"/>
        </w:rPr>
        <w:t>染色体包含</w:t>
      </w:r>
      <w:r w:rsidRPr="00A97217">
        <w:rPr>
          <w:rFonts w:ascii="Times New Roman" w:eastAsia="宋体" w:hAnsi="宋体"/>
          <w:color w:val="000000" w:themeColor="text1"/>
          <w:szCs w:val="24"/>
        </w:rPr>
        <w:t>DNA</w:t>
      </w:r>
      <w:r w:rsidRPr="00A97217">
        <w:rPr>
          <w:rFonts w:ascii="Times New Roman" w:eastAsia="楷体" w:hAnsi="楷体"/>
          <w:color w:val="000000" w:themeColor="text1"/>
          <w:szCs w:val="24"/>
        </w:rPr>
        <w:t>和蛋白质。题图中</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是染色体、</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是</w:t>
      </w:r>
      <w:r w:rsidRPr="00A97217">
        <w:rPr>
          <w:rFonts w:ascii="Times New Roman" w:eastAsia="宋体" w:hAnsi="宋体"/>
          <w:color w:val="000000" w:themeColor="text1"/>
          <w:szCs w:val="24"/>
        </w:rPr>
        <w:t>DNA</w:t>
      </w:r>
      <w:r w:rsidRPr="00A97217">
        <w:rPr>
          <w:rFonts w:ascii="Times New Roman" w:eastAsia="楷体" w:hAnsi="楷体"/>
          <w:color w:val="000000" w:themeColor="text1"/>
          <w:szCs w:val="24"/>
        </w:rPr>
        <w:t>、</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是蛋白质。</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w:t>
      </w:r>
      <w:r w:rsidRPr="00A97217">
        <w:rPr>
          <w:rFonts w:ascii="Times New Roman" w:eastAsia="楷体" w:hAnsi="楷体"/>
          <w:color w:val="000000" w:themeColor="text1"/>
          <w:szCs w:val="24"/>
        </w:rPr>
        <w:t>一般情况下</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在生物的体细胞中</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染色体和</w:t>
      </w:r>
      <w:r w:rsidRPr="00A97217">
        <w:rPr>
          <w:rFonts w:ascii="Times New Roman" w:eastAsia="宋体" w:hAnsi="宋体"/>
          <w:color w:val="000000" w:themeColor="text1"/>
          <w:szCs w:val="24"/>
        </w:rPr>
        <w:t>DNA</w:t>
      </w:r>
      <w:r w:rsidRPr="00A97217">
        <w:rPr>
          <w:rFonts w:ascii="Times New Roman" w:eastAsia="楷体" w:hAnsi="楷体"/>
          <w:color w:val="000000" w:themeColor="text1"/>
          <w:szCs w:val="24"/>
        </w:rPr>
        <w:t>是成对存在的</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一条染色体上一般有一个</w:t>
      </w:r>
      <w:r w:rsidRPr="00A97217">
        <w:rPr>
          <w:rFonts w:ascii="Times New Roman" w:eastAsia="宋体" w:hAnsi="宋体"/>
          <w:color w:val="000000" w:themeColor="text1"/>
          <w:szCs w:val="24"/>
        </w:rPr>
        <w:t>DNA</w:t>
      </w:r>
      <w:r w:rsidRPr="00A97217">
        <w:rPr>
          <w:rFonts w:ascii="Times New Roman" w:eastAsia="楷体" w:hAnsi="楷体"/>
          <w:color w:val="000000" w:themeColor="text1"/>
          <w:szCs w:val="24"/>
        </w:rPr>
        <w:t>分子。人的一个体细胞中有</w:t>
      </w:r>
      <w:r w:rsidRPr="00A97217">
        <w:rPr>
          <w:rFonts w:ascii="Times New Roman" w:eastAsia="宋体" w:hAnsi="宋体"/>
          <w:color w:val="000000" w:themeColor="text1"/>
          <w:szCs w:val="24"/>
        </w:rPr>
        <w:t>23</w:t>
      </w:r>
      <w:r w:rsidRPr="00A97217">
        <w:rPr>
          <w:rFonts w:ascii="Times New Roman" w:eastAsia="楷体" w:hAnsi="楷体"/>
          <w:color w:val="000000" w:themeColor="text1"/>
          <w:szCs w:val="24"/>
        </w:rPr>
        <w:t>对染色体</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则就有</w:t>
      </w:r>
      <w:r w:rsidRPr="00A97217">
        <w:rPr>
          <w:rFonts w:ascii="Times New Roman" w:eastAsia="宋体" w:hAnsi="宋体"/>
          <w:color w:val="000000" w:themeColor="text1"/>
          <w:szCs w:val="24"/>
        </w:rPr>
        <w:t>46</w:t>
      </w:r>
      <w:r w:rsidRPr="00A97217">
        <w:rPr>
          <w:rFonts w:ascii="Times New Roman" w:eastAsia="楷体" w:hAnsi="楷体"/>
          <w:color w:val="000000" w:themeColor="text1"/>
          <w:szCs w:val="24"/>
        </w:rPr>
        <w:t>个</w:t>
      </w:r>
      <w:r w:rsidRPr="00A97217">
        <w:rPr>
          <w:rFonts w:ascii="Times New Roman" w:eastAsia="宋体" w:hAnsi="宋体"/>
          <w:color w:val="000000" w:themeColor="text1"/>
          <w:szCs w:val="24"/>
        </w:rPr>
        <w:t>DNA</w:t>
      </w:r>
      <w:r w:rsidRPr="00A97217">
        <w:rPr>
          <w:rFonts w:ascii="Times New Roman" w:eastAsia="楷体" w:hAnsi="楷体"/>
          <w:color w:val="000000" w:themeColor="text1"/>
          <w:szCs w:val="24"/>
        </w:rPr>
        <w:t>分子。</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(4)</w:t>
      </w:r>
      <w:r w:rsidRPr="00A97217">
        <w:rPr>
          <w:rFonts w:ascii="Times New Roman" w:eastAsia="楷体" w:hAnsi="楷体"/>
          <w:color w:val="000000" w:themeColor="text1"/>
          <w:szCs w:val="24"/>
        </w:rPr>
        <w:t>染色体包含</w:t>
      </w:r>
      <w:r w:rsidRPr="00A97217">
        <w:rPr>
          <w:rFonts w:ascii="Times New Roman" w:eastAsia="宋体" w:hAnsi="宋体"/>
          <w:color w:val="000000" w:themeColor="text1"/>
          <w:szCs w:val="24"/>
        </w:rPr>
        <w:t>DNA</w:t>
      </w:r>
      <w:r w:rsidRPr="00A97217">
        <w:rPr>
          <w:rFonts w:ascii="Times New Roman" w:eastAsia="楷体" w:hAnsi="楷体"/>
          <w:color w:val="000000" w:themeColor="text1"/>
          <w:szCs w:val="24"/>
        </w:rPr>
        <w:t>分子。一个</w:t>
      </w:r>
      <w:r w:rsidRPr="00A97217">
        <w:rPr>
          <w:rFonts w:ascii="Times New Roman" w:eastAsia="宋体" w:hAnsi="宋体"/>
          <w:color w:val="000000" w:themeColor="text1"/>
          <w:szCs w:val="24"/>
        </w:rPr>
        <w:t>DNA</w:t>
      </w:r>
      <w:r w:rsidRPr="00A97217">
        <w:rPr>
          <w:rFonts w:ascii="Times New Roman" w:eastAsia="楷体" w:hAnsi="楷体"/>
          <w:color w:val="000000" w:themeColor="text1"/>
          <w:szCs w:val="24"/>
        </w:rPr>
        <w:t>分子上有很多个基因</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基因是有遗传效应的</w:t>
      </w:r>
      <w:r w:rsidRPr="00A97217">
        <w:rPr>
          <w:rFonts w:ascii="Times New Roman" w:eastAsia="宋体" w:hAnsi="宋体"/>
          <w:color w:val="000000" w:themeColor="text1"/>
          <w:szCs w:val="24"/>
        </w:rPr>
        <w:t>DNA</w:t>
      </w:r>
      <w:r w:rsidRPr="00A97217">
        <w:rPr>
          <w:rFonts w:ascii="Times New Roman" w:eastAsia="楷体" w:hAnsi="楷体"/>
          <w:color w:val="000000" w:themeColor="text1"/>
          <w:szCs w:val="24"/>
        </w:rPr>
        <w:t>片段。染色体、</w:t>
      </w:r>
      <w:r w:rsidRPr="00A97217">
        <w:rPr>
          <w:rFonts w:ascii="Times New Roman" w:eastAsia="宋体" w:hAnsi="宋体"/>
          <w:color w:val="000000" w:themeColor="text1"/>
          <w:szCs w:val="24"/>
        </w:rPr>
        <w:t>DNA</w:t>
      </w:r>
      <w:r w:rsidRPr="00A97217">
        <w:rPr>
          <w:rFonts w:ascii="Times New Roman" w:eastAsia="楷体" w:hAnsi="楷体"/>
          <w:color w:val="000000" w:themeColor="text1"/>
          <w:szCs w:val="24"/>
        </w:rPr>
        <w:t>、基因在概念上的大小关系如图</w:t>
      </w:r>
      <w:r w:rsidRPr="00A97217">
        <w:rPr>
          <w:rFonts w:ascii="Times New Roman" w:eastAsia="宋体" w:hAnsi="宋体"/>
          <w:color w:val="000000" w:themeColor="text1"/>
          <w:szCs w:val="24"/>
        </w:rPr>
        <w:t>:</w:t>
      </w:r>
      <w:r w:rsidRPr="00A97217">
        <w:rPr>
          <w:rFonts w:ascii="Times New Roman" w:eastAsia="宋体" w:hAnsi="宋体"/>
          <w:noProof/>
          <w:color w:val="000000" w:themeColor="text1"/>
          <w:szCs w:val="24"/>
        </w:rPr>
        <w:drawing>
          <wp:inline distT="0" distB="0" distL="0" distR="0" wp14:anchorId="42DE3A2B" wp14:editId="626A53CC">
            <wp:extent cx="1244520" cy="646920"/>
            <wp:effectExtent l="0" t="0" r="0" b="0"/>
            <wp:docPr id="72" name="TS8QXR94.eps" descr="id:21474856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1"/>
                    <a:stretch>
                      <a:fillRect/>
                    </a:stretch>
                  </pic:blipFill>
                  <pic:spPr>
                    <a:xfrm>
                      <a:off x="0" y="0"/>
                      <a:ext cx="1244520" cy="646920"/>
                    </a:xfrm>
                    <a:prstGeom prst="rect">
                      <a:avLst/>
                    </a:prstGeom>
                  </pic:spPr>
                </pic:pic>
              </a:graphicData>
            </a:graphic>
          </wp:inline>
        </w:drawing>
      </w:r>
      <w:r w:rsidRPr="00A97217">
        <w:rPr>
          <w:rFonts w:ascii="Times New Roman" w:eastAsia="楷体" w:hAnsi="楷体"/>
          <w:color w:val="000000" w:themeColor="text1"/>
          <w:szCs w:val="24"/>
        </w:rPr>
        <w:t>。</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17</w:t>
      </w:r>
      <w:r w:rsidRPr="00A97217">
        <w:rPr>
          <w:rFonts w:ascii="Times New Roman" w:eastAsia="宋体" w:hAnsi="Times New Roman" w:cs="Times New Roman"/>
          <w:color w:val="000000" w:themeColor="text1"/>
          <w:szCs w:val="24"/>
        </w:rPr>
        <w:t>.</w:t>
      </w:r>
      <w:r w:rsidRPr="00A97217">
        <w:rPr>
          <w:rFonts w:ascii="Arial" w:eastAsia="黑体" w:hAnsi="黑体"/>
          <w:color w:val="000000" w:themeColor="text1"/>
          <w:szCs w:val="24"/>
        </w:rPr>
        <w:t>答案</w:t>
      </w:r>
      <w:r w:rsidRPr="00A97217">
        <w:rPr>
          <w:rFonts w:ascii="Arial" w:eastAsia="黑体" w:hAnsi="黑体"/>
          <w:color w:val="000000" w:themeColor="text1"/>
          <w:szCs w:val="24"/>
        </w:rPr>
        <w:t xml:space="preserve"> </w:t>
      </w:r>
      <w:r w:rsidRPr="00A97217">
        <w:rPr>
          <w:rFonts w:ascii="Times New Roman" w:eastAsia="宋体" w:hAnsi="宋体"/>
          <w:color w:val="000000" w:themeColor="text1"/>
          <w:szCs w:val="24"/>
        </w:rPr>
        <w:t>(1)</w:t>
      </w:r>
      <w:r w:rsidRPr="00A97217">
        <w:rPr>
          <w:rFonts w:ascii="Times New Roman" w:eastAsia="宋体" w:hAnsi="宋体"/>
          <w:color w:val="000000" w:themeColor="text1"/>
          <w:szCs w:val="24"/>
        </w:rPr>
        <w:t>相对性状　变异</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宋体" w:hAnsi="宋体"/>
          <w:color w:val="000000" w:themeColor="text1"/>
          <w:szCs w:val="24"/>
        </w:rPr>
        <w:t xml:space="preserve">隐性　</w:t>
      </w:r>
      <w:r w:rsidRPr="00A97217">
        <w:rPr>
          <w:rFonts w:ascii="Times New Roman" w:eastAsia="宋体" w:hAnsi="宋体"/>
          <w:color w:val="000000" w:themeColor="text1"/>
          <w:szCs w:val="24"/>
        </w:rPr>
        <w:t>Dd</w:t>
      </w:r>
      <w:r w:rsidRPr="00A97217">
        <w:rPr>
          <w:rFonts w:ascii="Times New Roman" w:eastAsia="宋体" w:hAnsi="宋体"/>
          <w:color w:val="000000" w:themeColor="text1"/>
          <w:szCs w:val="24"/>
        </w:rPr>
        <w:t xml:space="preserve">　</w:t>
      </w:r>
      <w:r w:rsidRPr="00A97217">
        <w:rPr>
          <w:rFonts w:ascii="Times New Roman" w:eastAsia="宋体" w:hAnsi="宋体"/>
          <w:color w:val="000000" w:themeColor="text1"/>
          <w:szCs w:val="24"/>
        </w:rPr>
        <w:t>DD</w:t>
      </w:r>
      <w:r w:rsidRPr="00A97217">
        <w:rPr>
          <w:rFonts w:ascii="Times New Roman" w:eastAsia="宋体" w:hAnsi="宋体"/>
          <w:color w:val="000000" w:themeColor="text1"/>
          <w:szCs w:val="24"/>
        </w:rPr>
        <w:t>或</w:t>
      </w:r>
      <w:r w:rsidRPr="00A97217">
        <w:rPr>
          <w:rFonts w:ascii="Times New Roman" w:eastAsia="宋体" w:hAnsi="宋体"/>
          <w:color w:val="000000" w:themeColor="text1"/>
          <w:szCs w:val="24"/>
        </w:rPr>
        <w:t>Dd</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(3)1/4</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Arial" w:eastAsia="黑体" w:hAnsi="黑体"/>
          <w:color w:val="000000" w:themeColor="text1"/>
          <w:szCs w:val="24"/>
        </w:rPr>
        <w:lastRenderedPageBreak/>
        <w:t>解析</w:t>
      </w:r>
      <w:r w:rsidRPr="00A97217">
        <w:rPr>
          <w:rFonts w:ascii="Arial" w:eastAsia="黑体" w:hAnsi="黑体"/>
          <w:color w:val="000000" w:themeColor="text1"/>
          <w:szCs w:val="24"/>
        </w:rPr>
        <w:t>:</w:t>
      </w:r>
      <w:r w:rsidRPr="00A97217">
        <w:rPr>
          <w:rFonts w:ascii="Times New Roman" w:eastAsia="宋体" w:hAnsi="宋体"/>
          <w:color w:val="000000" w:themeColor="text1"/>
          <w:szCs w:val="24"/>
        </w:rPr>
        <w:t>(1)(2)</w:t>
      </w:r>
      <w:r w:rsidRPr="00A97217">
        <w:rPr>
          <w:rFonts w:ascii="Times New Roman" w:eastAsia="楷体" w:hAnsi="楷体"/>
          <w:color w:val="000000" w:themeColor="text1"/>
          <w:szCs w:val="24"/>
        </w:rPr>
        <w:t>肤色正常的父母生了一个患白化病的孩子</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体现了亲子代间的差异</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这种现象在遗传学上称为变异</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由此也可以判断白化病是一种隐性遗传病。若肤色正常、肤色白化分别由</w:t>
      </w:r>
      <w:r w:rsidRPr="00A97217">
        <w:rPr>
          <w:rFonts w:ascii="Times New Roman" w:eastAsia="宋体" w:hAnsi="宋体"/>
          <w:color w:val="000000" w:themeColor="text1"/>
          <w:szCs w:val="24"/>
        </w:rPr>
        <w:t>D</w:t>
      </w:r>
      <w:r w:rsidRPr="00A97217">
        <w:rPr>
          <w:rFonts w:ascii="Times New Roman" w:eastAsia="楷体" w:hAnsi="楷体"/>
          <w:color w:val="000000" w:themeColor="text1"/>
          <w:szCs w:val="24"/>
        </w:rPr>
        <w:t>、</w:t>
      </w:r>
      <w:r w:rsidRPr="00A97217">
        <w:rPr>
          <w:rFonts w:ascii="Times New Roman" w:eastAsia="宋体" w:hAnsi="宋体"/>
          <w:color w:val="000000" w:themeColor="text1"/>
          <w:szCs w:val="24"/>
        </w:rPr>
        <w:t>d</w:t>
      </w:r>
      <w:r w:rsidRPr="00A97217">
        <w:rPr>
          <w:rFonts w:ascii="Times New Roman" w:eastAsia="楷体" w:hAnsi="楷体"/>
          <w:color w:val="000000" w:themeColor="text1"/>
          <w:szCs w:val="24"/>
        </w:rPr>
        <w:t>控制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则肤色正常的基因组成是</w:t>
      </w:r>
      <w:r w:rsidRPr="00A97217">
        <w:rPr>
          <w:rFonts w:ascii="Times New Roman" w:eastAsia="宋体" w:hAnsi="宋体"/>
          <w:color w:val="000000" w:themeColor="text1"/>
          <w:szCs w:val="24"/>
        </w:rPr>
        <w:t>DD</w:t>
      </w:r>
      <w:r w:rsidRPr="00A97217">
        <w:rPr>
          <w:rFonts w:ascii="Times New Roman" w:eastAsia="楷体" w:hAnsi="楷体"/>
          <w:color w:val="000000" w:themeColor="text1"/>
          <w:szCs w:val="24"/>
        </w:rPr>
        <w:t>或</w:t>
      </w:r>
      <w:r w:rsidRPr="00A97217">
        <w:rPr>
          <w:rFonts w:ascii="Times New Roman" w:eastAsia="宋体" w:hAnsi="宋体"/>
          <w:color w:val="000000" w:themeColor="text1"/>
          <w:szCs w:val="24"/>
        </w:rPr>
        <w:t>Dd,</w:t>
      </w:r>
      <w:r w:rsidRPr="00A97217">
        <w:rPr>
          <w:rFonts w:ascii="Times New Roman" w:eastAsia="楷体" w:hAnsi="楷体"/>
          <w:color w:val="000000" w:themeColor="text1"/>
          <w:szCs w:val="24"/>
        </w:rPr>
        <w:t>白化病个体的基因组成是</w:t>
      </w:r>
      <w:r w:rsidRPr="00A97217">
        <w:rPr>
          <w:rFonts w:ascii="Times New Roman" w:eastAsia="宋体" w:hAnsi="宋体"/>
          <w:color w:val="000000" w:themeColor="text1"/>
          <w:szCs w:val="24"/>
        </w:rPr>
        <w:t>dd</w:t>
      </w:r>
      <w:r w:rsidRPr="00A97217">
        <w:rPr>
          <w:rFonts w:ascii="Times New Roman" w:eastAsia="楷体" w:hAnsi="楷体"/>
          <w:color w:val="000000" w:themeColor="text1"/>
          <w:szCs w:val="24"/>
        </w:rPr>
        <w:t>。</w:t>
      </w:r>
      <w:r w:rsidRPr="00A97217">
        <w:rPr>
          <w:rFonts w:ascii="Times New Roman" w:eastAsia="宋体" w:hAnsi="宋体"/>
          <w:color w:val="000000" w:themeColor="text1"/>
          <w:szCs w:val="24"/>
        </w:rPr>
        <w:t>1</w:t>
      </w:r>
      <w:r w:rsidRPr="00A97217">
        <w:rPr>
          <w:rFonts w:ascii="Times New Roman" w:eastAsia="楷体" w:hAnsi="楷体"/>
          <w:color w:val="000000" w:themeColor="text1"/>
          <w:szCs w:val="24"/>
        </w:rPr>
        <w:t>号和</w:t>
      </w:r>
      <w:r w:rsidRPr="00A97217">
        <w:rPr>
          <w:rFonts w:ascii="Times New Roman" w:eastAsia="宋体" w:hAnsi="宋体"/>
          <w:color w:val="000000" w:themeColor="text1"/>
          <w:szCs w:val="24"/>
        </w:rPr>
        <w:t>2</w:t>
      </w:r>
      <w:r w:rsidRPr="00A97217">
        <w:rPr>
          <w:rFonts w:ascii="Times New Roman" w:eastAsia="楷体" w:hAnsi="楷体"/>
          <w:color w:val="000000" w:themeColor="text1"/>
          <w:szCs w:val="24"/>
        </w:rPr>
        <w:t>号遗传给患白化病</w:t>
      </w:r>
      <w:r w:rsidRPr="00A97217">
        <w:rPr>
          <w:rFonts w:ascii="Times New Roman" w:eastAsia="宋体" w:hAnsi="宋体"/>
          <w:color w:val="000000" w:themeColor="text1"/>
          <w:szCs w:val="24"/>
        </w:rPr>
        <w:t>(dd)</w:t>
      </w:r>
      <w:r w:rsidRPr="00A97217">
        <w:rPr>
          <w:rFonts w:ascii="Times New Roman" w:eastAsia="楷体" w:hAnsi="楷体"/>
          <w:color w:val="000000" w:themeColor="text1"/>
          <w:szCs w:val="24"/>
        </w:rPr>
        <w:t>孩子的基因一定是</w:t>
      </w:r>
      <w:r w:rsidRPr="00A97217">
        <w:rPr>
          <w:rFonts w:ascii="Times New Roman" w:eastAsia="宋体" w:hAnsi="宋体"/>
          <w:color w:val="000000" w:themeColor="text1"/>
          <w:szCs w:val="24"/>
        </w:rPr>
        <w:t>d,</w:t>
      </w:r>
      <w:r w:rsidRPr="00A97217">
        <w:rPr>
          <w:rFonts w:ascii="Times New Roman" w:eastAsia="楷体" w:hAnsi="楷体"/>
          <w:color w:val="000000" w:themeColor="text1"/>
          <w:szCs w:val="24"/>
        </w:rPr>
        <w:t>因此</w:t>
      </w:r>
      <w:r w:rsidRPr="00A97217">
        <w:rPr>
          <w:rFonts w:ascii="Times New Roman" w:eastAsia="宋体" w:hAnsi="宋体"/>
          <w:color w:val="000000" w:themeColor="text1"/>
          <w:szCs w:val="24"/>
        </w:rPr>
        <w:t>1</w:t>
      </w:r>
      <w:r w:rsidRPr="00A97217">
        <w:rPr>
          <w:rFonts w:ascii="Times New Roman" w:eastAsia="楷体" w:hAnsi="楷体"/>
          <w:color w:val="000000" w:themeColor="text1"/>
          <w:szCs w:val="24"/>
        </w:rPr>
        <w:t>号和</w:t>
      </w:r>
      <w:r w:rsidRPr="00A97217">
        <w:rPr>
          <w:rFonts w:ascii="Times New Roman" w:eastAsia="宋体" w:hAnsi="宋体"/>
          <w:color w:val="000000" w:themeColor="text1"/>
          <w:szCs w:val="24"/>
        </w:rPr>
        <w:t>2</w:t>
      </w:r>
      <w:r w:rsidRPr="00A97217">
        <w:rPr>
          <w:rFonts w:ascii="Times New Roman" w:eastAsia="楷体" w:hAnsi="楷体"/>
          <w:color w:val="000000" w:themeColor="text1"/>
          <w:szCs w:val="24"/>
        </w:rPr>
        <w:t>号的基因组成均为</w:t>
      </w:r>
      <w:r w:rsidRPr="00A97217">
        <w:rPr>
          <w:rFonts w:ascii="Times New Roman" w:eastAsia="宋体" w:hAnsi="宋体"/>
          <w:color w:val="000000" w:themeColor="text1"/>
          <w:szCs w:val="24"/>
        </w:rPr>
        <w:t>Dd,</w:t>
      </w:r>
      <w:r w:rsidRPr="00A97217">
        <w:rPr>
          <w:rFonts w:ascii="Times New Roman" w:eastAsia="楷体" w:hAnsi="楷体"/>
          <w:color w:val="000000" w:themeColor="text1"/>
          <w:szCs w:val="24"/>
        </w:rPr>
        <w:t>遗传图解如下图</w:t>
      </w:r>
      <w:r w:rsidRPr="00A97217">
        <w:rPr>
          <w:rFonts w:ascii="Times New Roman" w:eastAsia="宋体" w:hAnsi="宋体"/>
          <w:color w:val="000000" w:themeColor="text1"/>
          <w:szCs w:val="24"/>
        </w:rPr>
        <w:t>:</w:t>
      </w:r>
    </w:p>
    <w:p w:rsidR="00C77F4E" w:rsidRPr="00A97217" w:rsidRDefault="00C77F4E" w:rsidP="00C77F4E">
      <w:pPr>
        <w:tabs>
          <w:tab w:val="left" w:pos="1871"/>
          <w:tab w:val="left" w:pos="3407"/>
          <w:tab w:val="left" w:pos="4949"/>
          <w:tab w:val="left" w:pos="6599"/>
        </w:tabs>
        <w:spacing w:line="360" w:lineRule="auto"/>
        <w:jc w:val="center"/>
        <w:rPr>
          <w:rFonts w:ascii="Times New Roman" w:eastAsia="宋体" w:hAnsi="宋体"/>
          <w:color w:val="000000" w:themeColor="text1"/>
          <w:szCs w:val="24"/>
        </w:rPr>
      </w:pPr>
      <w:r w:rsidRPr="00A97217">
        <w:rPr>
          <w:rFonts w:ascii="Times New Roman" w:eastAsia="宋体" w:hAnsi="宋体"/>
          <w:noProof/>
          <w:color w:val="000000" w:themeColor="text1"/>
          <w:szCs w:val="24"/>
        </w:rPr>
        <w:drawing>
          <wp:inline distT="0" distB="0" distL="0" distR="0" wp14:anchorId="241D913A" wp14:editId="1D5928ED">
            <wp:extent cx="2209680" cy="990720"/>
            <wp:effectExtent l="0" t="0" r="0" b="0"/>
            <wp:docPr id="73" name="TS8QXR96.eps" descr="id:21474856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2"/>
                    <a:stretch>
                      <a:fillRect/>
                    </a:stretch>
                  </pic:blipFill>
                  <pic:spPr>
                    <a:xfrm>
                      <a:off x="0" y="0"/>
                      <a:ext cx="2209680" cy="990720"/>
                    </a:xfrm>
                    <a:prstGeom prst="rect">
                      <a:avLst/>
                    </a:prstGeom>
                  </pic:spPr>
                </pic:pic>
              </a:graphicData>
            </a:graphic>
          </wp:inline>
        </w:drawing>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楷体" w:hAnsi="楷体"/>
          <w:color w:val="000000" w:themeColor="text1"/>
          <w:szCs w:val="24"/>
        </w:rPr>
        <w:t>可见肤色正常孩子</w:t>
      </w:r>
      <w:r w:rsidRPr="00A97217">
        <w:rPr>
          <w:rFonts w:ascii="Times New Roman" w:eastAsia="宋体" w:hAnsi="宋体"/>
          <w:color w:val="000000" w:themeColor="text1"/>
          <w:szCs w:val="24"/>
        </w:rPr>
        <w:t>(6</w:t>
      </w:r>
      <w:r w:rsidRPr="00A97217">
        <w:rPr>
          <w:rFonts w:ascii="Times New Roman" w:eastAsia="楷体" w:hAnsi="楷体"/>
          <w:color w:val="000000" w:themeColor="text1"/>
          <w:szCs w:val="24"/>
        </w:rPr>
        <w:t>号</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的基因组成是</w:t>
      </w:r>
      <w:r w:rsidRPr="00A97217">
        <w:rPr>
          <w:rFonts w:ascii="Times New Roman" w:eastAsia="宋体" w:hAnsi="宋体"/>
          <w:color w:val="000000" w:themeColor="text1"/>
          <w:szCs w:val="24"/>
        </w:rPr>
        <w:t>DD</w:t>
      </w:r>
      <w:r w:rsidRPr="00A97217">
        <w:rPr>
          <w:rFonts w:ascii="Times New Roman" w:eastAsia="楷体" w:hAnsi="楷体"/>
          <w:color w:val="000000" w:themeColor="text1"/>
          <w:szCs w:val="24"/>
        </w:rPr>
        <w:t>或</w:t>
      </w:r>
      <w:r w:rsidRPr="00A97217">
        <w:rPr>
          <w:rFonts w:ascii="Times New Roman" w:eastAsia="宋体" w:hAnsi="宋体"/>
          <w:color w:val="000000" w:themeColor="text1"/>
          <w:szCs w:val="24"/>
        </w:rPr>
        <w:t>Dd</w:t>
      </w:r>
      <w:r w:rsidRPr="00A97217">
        <w:rPr>
          <w:rFonts w:ascii="Times New Roman" w:eastAsia="楷体" w:hAnsi="楷体"/>
          <w:color w:val="000000" w:themeColor="text1"/>
          <w:szCs w:val="24"/>
        </w:rPr>
        <w:t>。</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(3)7</w:t>
      </w:r>
      <w:r w:rsidRPr="00A97217">
        <w:rPr>
          <w:rFonts w:ascii="Times New Roman" w:eastAsia="楷体" w:hAnsi="楷体"/>
          <w:color w:val="000000" w:themeColor="text1"/>
          <w:szCs w:val="24"/>
        </w:rPr>
        <w:t>号个体的基因组成是</w:t>
      </w:r>
      <w:r w:rsidRPr="00A97217">
        <w:rPr>
          <w:rFonts w:ascii="Times New Roman" w:eastAsia="宋体" w:hAnsi="宋体"/>
          <w:color w:val="000000" w:themeColor="text1"/>
          <w:szCs w:val="24"/>
        </w:rPr>
        <w:t>dd,8</w:t>
      </w:r>
      <w:r w:rsidRPr="00A97217">
        <w:rPr>
          <w:rFonts w:ascii="Times New Roman" w:eastAsia="楷体" w:hAnsi="楷体"/>
          <w:color w:val="000000" w:themeColor="text1"/>
          <w:szCs w:val="24"/>
        </w:rPr>
        <w:t>号个体一定会从</w:t>
      </w:r>
      <w:r w:rsidRPr="00A97217">
        <w:rPr>
          <w:rFonts w:ascii="Times New Roman" w:eastAsia="宋体" w:hAnsi="宋体"/>
          <w:color w:val="000000" w:themeColor="text1"/>
          <w:szCs w:val="24"/>
        </w:rPr>
        <w:t>3</w:t>
      </w:r>
      <w:r w:rsidRPr="00A97217">
        <w:rPr>
          <w:rFonts w:ascii="Times New Roman" w:eastAsia="楷体" w:hAnsi="楷体"/>
          <w:color w:val="000000" w:themeColor="text1"/>
          <w:szCs w:val="24"/>
        </w:rPr>
        <w:t>号个体</w:t>
      </w:r>
      <w:r w:rsidRPr="00A97217">
        <w:rPr>
          <w:rFonts w:ascii="Times New Roman" w:eastAsia="宋体" w:hAnsi="宋体"/>
          <w:color w:val="000000" w:themeColor="text1"/>
          <w:szCs w:val="24"/>
        </w:rPr>
        <w:t>(dd)</w:t>
      </w:r>
      <w:r w:rsidRPr="00A97217">
        <w:rPr>
          <w:rFonts w:ascii="Times New Roman" w:eastAsia="楷体" w:hAnsi="楷体"/>
          <w:color w:val="000000" w:themeColor="text1"/>
          <w:szCs w:val="24"/>
        </w:rPr>
        <w:t>遗传一个</w:t>
      </w:r>
      <w:r w:rsidRPr="00A97217">
        <w:rPr>
          <w:rFonts w:ascii="Times New Roman" w:eastAsia="宋体" w:hAnsi="宋体"/>
          <w:color w:val="000000" w:themeColor="text1"/>
          <w:szCs w:val="24"/>
        </w:rPr>
        <w:t>d,</w:t>
      </w:r>
      <w:r w:rsidRPr="00A97217">
        <w:rPr>
          <w:rFonts w:ascii="Times New Roman" w:eastAsia="楷体" w:hAnsi="楷体"/>
          <w:color w:val="000000" w:themeColor="text1"/>
          <w:szCs w:val="24"/>
        </w:rPr>
        <w:t>所以</w:t>
      </w:r>
      <w:r w:rsidRPr="00A97217">
        <w:rPr>
          <w:rFonts w:ascii="Times New Roman" w:eastAsia="宋体" w:hAnsi="宋体"/>
          <w:color w:val="000000" w:themeColor="text1"/>
          <w:szCs w:val="24"/>
        </w:rPr>
        <w:t>8</w:t>
      </w:r>
      <w:r w:rsidRPr="00A97217">
        <w:rPr>
          <w:rFonts w:ascii="Times New Roman" w:eastAsia="楷体" w:hAnsi="楷体"/>
          <w:color w:val="000000" w:themeColor="text1"/>
          <w:szCs w:val="24"/>
        </w:rPr>
        <w:t>号</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肤色正常</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个体的基因组成是</w:t>
      </w:r>
      <w:r w:rsidRPr="00A97217">
        <w:rPr>
          <w:rFonts w:ascii="Times New Roman" w:eastAsia="宋体" w:hAnsi="宋体"/>
          <w:color w:val="000000" w:themeColor="text1"/>
          <w:szCs w:val="24"/>
        </w:rPr>
        <w:t>Dd</w:t>
      </w:r>
      <w:r w:rsidRPr="00A97217">
        <w:rPr>
          <w:rFonts w:ascii="Times New Roman" w:eastAsia="楷体" w:hAnsi="楷体"/>
          <w:color w:val="000000" w:themeColor="text1"/>
          <w:szCs w:val="24"/>
        </w:rPr>
        <w:t>。</w:t>
      </w:r>
      <w:r w:rsidRPr="00A97217">
        <w:rPr>
          <w:rFonts w:ascii="Times New Roman" w:eastAsia="宋体" w:hAnsi="宋体"/>
          <w:color w:val="000000" w:themeColor="text1"/>
          <w:szCs w:val="24"/>
        </w:rPr>
        <w:t>7</w:t>
      </w:r>
      <w:r w:rsidRPr="00A97217">
        <w:rPr>
          <w:rFonts w:ascii="Times New Roman" w:eastAsia="楷体" w:hAnsi="楷体"/>
          <w:color w:val="000000" w:themeColor="text1"/>
          <w:szCs w:val="24"/>
        </w:rPr>
        <w:t>号与</w:t>
      </w:r>
      <w:r w:rsidRPr="00A97217">
        <w:rPr>
          <w:rFonts w:ascii="Times New Roman" w:eastAsia="宋体" w:hAnsi="宋体"/>
          <w:color w:val="000000" w:themeColor="text1"/>
          <w:szCs w:val="24"/>
        </w:rPr>
        <w:t>8</w:t>
      </w:r>
      <w:r w:rsidRPr="00A97217">
        <w:rPr>
          <w:rFonts w:ascii="Times New Roman" w:eastAsia="楷体" w:hAnsi="楷体"/>
          <w:color w:val="000000" w:themeColor="text1"/>
          <w:szCs w:val="24"/>
        </w:rPr>
        <w:t>号婚配的遗传图解如下图</w:t>
      </w:r>
      <w:r w:rsidRPr="00A97217">
        <w:rPr>
          <w:rFonts w:ascii="Times New Roman" w:eastAsia="宋体" w:hAnsi="宋体"/>
          <w:color w:val="000000" w:themeColor="text1"/>
          <w:szCs w:val="24"/>
        </w:rPr>
        <w:t>:</w:t>
      </w:r>
    </w:p>
    <w:p w:rsidR="00C77F4E" w:rsidRPr="00A97217" w:rsidRDefault="00C77F4E" w:rsidP="00C77F4E">
      <w:pPr>
        <w:tabs>
          <w:tab w:val="left" w:pos="1871"/>
          <w:tab w:val="left" w:pos="3407"/>
          <w:tab w:val="left" w:pos="4949"/>
          <w:tab w:val="left" w:pos="6599"/>
        </w:tabs>
        <w:spacing w:line="360" w:lineRule="auto"/>
        <w:jc w:val="center"/>
        <w:rPr>
          <w:rFonts w:ascii="Times New Roman" w:eastAsia="宋体" w:hAnsi="宋体"/>
          <w:color w:val="000000" w:themeColor="text1"/>
          <w:szCs w:val="24"/>
        </w:rPr>
      </w:pPr>
      <w:r w:rsidRPr="00A97217">
        <w:rPr>
          <w:rFonts w:ascii="Times New Roman" w:eastAsia="宋体" w:hAnsi="宋体"/>
          <w:noProof/>
          <w:color w:val="000000" w:themeColor="text1"/>
          <w:szCs w:val="24"/>
        </w:rPr>
        <w:drawing>
          <wp:inline distT="0" distB="0" distL="0" distR="0" wp14:anchorId="0083D130" wp14:editId="5BFCBDAE">
            <wp:extent cx="1028880" cy="850320"/>
            <wp:effectExtent l="0" t="0" r="0" b="0"/>
            <wp:docPr id="74" name="TS8QXR97.eps" descr="id:21474856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3"/>
                    <a:stretch>
                      <a:fillRect/>
                    </a:stretch>
                  </pic:blipFill>
                  <pic:spPr>
                    <a:xfrm>
                      <a:off x="0" y="0"/>
                      <a:ext cx="1028880" cy="850320"/>
                    </a:xfrm>
                    <a:prstGeom prst="rect">
                      <a:avLst/>
                    </a:prstGeom>
                  </pic:spPr>
                </pic:pic>
              </a:graphicData>
            </a:graphic>
          </wp:inline>
        </w:drawing>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楷体" w:hAnsi="楷体"/>
          <w:color w:val="000000" w:themeColor="text1"/>
          <w:szCs w:val="24"/>
        </w:rPr>
        <w:t>可见</w:t>
      </w:r>
      <w:r w:rsidRPr="00A97217">
        <w:rPr>
          <w:rFonts w:ascii="Times New Roman" w:eastAsia="宋体" w:hAnsi="宋体"/>
          <w:color w:val="000000" w:themeColor="text1"/>
          <w:szCs w:val="24"/>
        </w:rPr>
        <w:t>7</w:t>
      </w:r>
      <w:r w:rsidRPr="00A97217">
        <w:rPr>
          <w:rFonts w:ascii="Times New Roman" w:eastAsia="楷体" w:hAnsi="楷体"/>
          <w:color w:val="000000" w:themeColor="text1"/>
          <w:szCs w:val="24"/>
        </w:rPr>
        <w:t>号与</w:t>
      </w:r>
      <w:r w:rsidRPr="00A97217">
        <w:rPr>
          <w:rFonts w:ascii="Times New Roman" w:eastAsia="宋体" w:hAnsi="宋体"/>
          <w:color w:val="000000" w:themeColor="text1"/>
          <w:szCs w:val="24"/>
        </w:rPr>
        <w:t>8</w:t>
      </w:r>
      <w:r w:rsidRPr="00A97217">
        <w:rPr>
          <w:rFonts w:ascii="Times New Roman" w:eastAsia="楷体" w:hAnsi="楷体"/>
          <w:color w:val="000000" w:themeColor="text1"/>
          <w:szCs w:val="24"/>
        </w:rPr>
        <w:t>号生育肤色正常孩子的概率是</w:t>
      </w:r>
      <w:r w:rsidRPr="00A97217">
        <w:rPr>
          <w:rFonts w:ascii="Times New Roman" w:eastAsia="宋体" w:hAnsi="宋体"/>
          <w:color w:val="000000" w:themeColor="text1"/>
          <w:szCs w:val="24"/>
        </w:rPr>
        <w:t>1/2</w:t>
      </w:r>
      <w:r w:rsidRPr="00A97217">
        <w:rPr>
          <w:rFonts w:ascii="Times New Roman" w:eastAsia="楷体" w:hAnsi="楷体"/>
          <w:color w:val="000000" w:themeColor="text1"/>
          <w:szCs w:val="24"/>
        </w:rPr>
        <w:t>。生男生女的机会是均等的</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所以</w:t>
      </w:r>
      <w:r w:rsidRPr="00A97217">
        <w:rPr>
          <w:rFonts w:ascii="Times New Roman" w:eastAsia="宋体" w:hAnsi="宋体"/>
          <w:color w:val="000000" w:themeColor="text1"/>
          <w:szCs w:val="24"/>
        </w:rPr>
        <w:t>7</w:t>
      </w:r>
      <w:r w:rsidRPr="00A97217">
        <w:rPr>
          <w:rFonts w:ascii="Times New Roman" w:eastAsia="楷体" w:hAnsi="楷体"/>
          <w:color w:val="000000" w:themeColor="text1"/>
          <w:szCs w:val="24"/>
        </w:rPr>
        <w:t>号与</w:t>
      </w:r>
      <w:r w:rsidRPr="00A97217">
        <w:rPr>
          <w:rFonts w:ascii="Times New Roman" w:eastAsia="宋体" w:hAnsi="宋体"/>
          <w:color w:val="000000" w:themeColor="text1"/>
          <w:szCs w:val="24"/>
        </w:rPr>
        <w:t>8</w:t>
      </w:r>
      <w:r w:rsidRPr="00A97217">
        <w:rPr>
          <w:rFonts w:ascii="Times New Roman" w:eastAsia="楷体" w:hAnsi="楷体"/>
          <w:color w:val="000000" w:themeColor="text1"/>
          <w:szCs w:val="24"/>
        </w:rPr>
        <w:t>号生一个肤色正常男孩的概率是</w:t>
      </w:r>
      <w:r w:rsidRPr="00A97217">
        <w:rPr>
          <w:rFonts w:ascii="Times New Roman" w:eastAsia="宋体" w:hAnsi="宋体"/>
          <w:color w:val="000000" w:themeColor="text1"/>
          <w:szCs w:val="24"/>
        </w:rPr>
        <w:t>1/2</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1/2=1/4</w:t>
      </w:r>
      <w:r w:rsidRPr="00A97217">
        <w:rPr>
          <w:rFonts w:ascii="Times New Roman" w:eastAsia="楷体" w:hAnsi="楷体"/>
          <w:color w:val="000000" w:themeColor="text1"/>
          <w:szCs w:val="24"/>
        </w:rPr>
        <w:t>。</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18</w:t>
      </w:r>
      <w:r w:rsidRPr="00A97217">
        <w:rPr>
          <w:rFonts w:ascii="Times New Roman" w:eastAsia="宋体" w:hAnsi="Times New Roman" w:cs="Times New Roman"/>
          <w:color w:val="000000" w:themeColor="text1"/>
          <w:szCs w:val="24"/>
        </w:rPr>
        <w:t>.</w:t>
      </w:r>
      <w:r w:rsidRPr="00A97217">
        <w:rPr>
          <w:rFonts w:ascii="Arial" w:eastAsia="黑体" w:hAnsi="黑体"/>
          <w:color w:val="000000" w:themeColor="text1"/>
          <w:szCs w:val="24"/>
        </w:rPr>
        <w:t>答案</w:t>
      </w:r>
      <w:r w:rsidRPr="00A97217">
        <w:rPr>
          <w:rFonts w:ascii="Arial" w:eastAsia="黑体" w:hAnsi="黑体"/>
          <w:color w:val="000000" w:themeColor="text1"/>
          <w:szCs w:val="24"/>
        </w:rPr>
        <w:t xml:space="preserve"> </w:t>
      </w:r>
      <w:r w:rsidRPr="00A97217">
        <w:rPr>
          <w:rFonts w:ascii="Times New Roman" w:eastAsia="宋体" w:hAnsi="宋体"/>
          <w:color w:val="000000" w:themeColor="text1"/>
          <w:szCs w:val="24"/>
        </w:rPr>
        <w:t>(1)</w:t>
      </w:r>
      <w:r w:rsidRPr="00A97217">
        <w:rPr>
          <w:rFonts w:ascii="Times New Roman" w:eastAsia="宋体" w:hAnsi="宋体"/>
          <w:color w:val="000000" w:themeColor="text1"/>
          <w:szCs w:val="24"/>
        </w:rPr>
        <w:t xml:space="preserve">卵细胞　</w:t>
      </w:r>
      <w:r w:rsidRPr="00A97217">
        <w:rPr>
          <w:rFonts w:ascii="Times New Roman" w:eastAsia="宋体" w:hAnsi="宋体"/>
          <w:color w:val="000000" w:themeColor="text1"/>
          <w:szCs w:val="24"/>
        </w:rPr>
        <w:t>X</w:t>
      </w:r>
      <w:r w:rsidRPr="00A97217">
        <w:rPr>
          <w:rFonts w:ascii="Times New Roman" w:eastAsia="宋体" w:hAnsi="宋体"/>
          <w:color w:val="000000" w:themeColor="text1"/>
          <w:szCs w:val="24"/>
        </w:rPr>
        <w:t xml:space="preserve">染色体　精子　</w:t>
      </w:r>
      <w:r w:rsidRPr="00A97217">
        <w:rPr>
          <w:rFonts w:ascii="Times New Roman" w:eastAsia="宋体" w:hAnsi="宋体"/>
          <w:color w:val="000000" w:themeColor="text1"/>
          <w:szCs w:val="24"/>
        </w:rPr>
        <w:t>Y</w:t>
      </w:r>
      <w:r w:rsidRPr="00A97217">
        <w:rPr>
          <w:rFonts w:ascii="Times New Roman" w:eastAsia="宋体" w:hAnsi="宋体"/>
          <w:color w:val="000000" w:themeColor="text1"/>
          <w:szCs w:val="24"/>
        </w:rPr>
        <w:t>染色体</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宋体" w:hAnsi="宋体"/>
          <w:color w:val="000000" w:themeColor="text1"/>
          <w:szCs w:val="24"/>
        </w:rPr>
        <w:t>不透明　需要　男　平均值</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w:t>
      </w:r>
      <w:r w:rsidRPr="00A97217">
        <w:rPr>
          <w:rFonts w:ascii="Times New Roman" w:eastAsia="宋体" w:hAnsi="宋体"/>
          <w:color w:val="000000" w:themeColor="text1"/>
          <w:szCs w:val="24"/>
        </w:rPr>
        <w:t>随机　均等</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宋体" w:hAnsi="宋体"/>
          <w:color w:val="000000" w:themeColor="text1"/>
          <w:szCs w:val="24"/>
        </w:rPr>
        <w:t>(1)</w:t>
      </w:r>
      <w:r w:rsidRPr="00A97217">
        <w:rPr>
          <w:rFonts w:ascii="Times New Roman" w:eastAsia="楷体" w:hAnsi="楷体"/>
          <w:color w:val="000000" w:themeColor="text1"/>
          <w:szCs w:val="24"/>
        </w:rPr>
        <w:t>男性的性染色体组成是</w:t>
      </w:r>
      <w:r w:rsidRPr="00A97217">
        <w:rPr>
          <w:rFonts w:ascii="Times New Roman" w:eastAsia="宋体" w:hAnsi="宋体"/>
          <w:color w:val="000000" w:themeColor="text1"/>
          <w:szCs w:val="24"/>
        </w:rPr>
        <w:t>XY,</w:t>
      </w:r>
      <w:r w:rsidRPr="00A97217">
        <w:rPr>
          <w:rFonts w:ascii="Times New Roman" w:eastAsia="楷体" w:hAnsi="楷体"/>
          <w:color w:val="000000" w:themeColor="text1"/>
          <w:szCs w:val="24"/>
        </w:rPr>
        <w:t>女性的性染色体组成是</w:t>
      </w:r>
      <w:r w:rsidRPr="00A97217">
        <w:rPr>
          <w:rFonts w:ascii="Times New Roman" w:eastAsia="宋体" w:hAnsi="宋体"/>
          <w:color w:val="000000" w:themeColor="text1"/>
          <w:szCs w:val="24"/>
        </w:rPr>
        <w:t>XX</w:t>
      </w:r>
      <w:r w:rsidRPr="00A97217">
        <w:rPr>
          <w:rFonts w:ascii="Times New Roman" w:eastAsia="楷体" w:hAnsi="楷体"/>
          <w:color w:val="000000" w:themeColor="text1"/>
          <w:szCs w:val="24"/>
        </w:rPr>
        <w:t>。男性产生含</w:t>
      </w:r>
      <w:r w:rsidRPr="00A97217">
        <w:rPr>
          <w:rFonts w:ascii="Times New Roman" w:eastAsia="宋体" w:hAnsi="宋体"/>
          <w:color w:val="000000" w:themeColor="text1"/>
          <w:szCs w:val="24"/>
        </w:rPr>
        <w:t>X</w:t>
      </w:r>
      <w:r w:rsidRPr="00A97217">
        <w:rPr>
          <w:rFonts w:ascii="Times New Roman" w:eastAsia="楷体" w:hAnsi="楷体"/>
          <w:color w:val="000000" w:themeColor="text1"/>
          <w:szCs w:val="24"/>
        </w:rPr>
        <w:t>染色体和含</w:t>
      </w:r>
      <w:r w:rsidRPr="00A97217">
        <w:rPr>
          <w:rFonts w:ascii="Times New Roman" w:eastAsia="宋体" w:hAnsi="宋体"/>
          <w:color w:val="000000" w:themeColor="text1"/>
          <w:szCs w:val="24"/>
        </w:rPr>
        <w:t>Y</w:t>
      </w:r>
      <w:r w:rsidRPr="00A97217">
        <w:rPr>
          <w:rFonts w:ascii="Times New Roman" w:eastAsia="楷体" w:hAnsi="楷体"/>
          <w:color w:val="000000" w:themeColor="text1"/>
          <w:szCs w:val="24"/>
        </w:rPr>
        <w:t>染色体的两种精子</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女性只产生一种含有</w:t>
      </w:r>
      <w:r w:rsidRPr="00A97217">
        <w:rPr>
          <w:rFonts w:ascii="Times New Roman" w:eastAsia="宋体" w:hAnsi="宋体"/>
          <w:color w:val="000000" w:themeColor="text1"/>
          <w:szCs w:val="24"/>
        </w:rPr>
        <w:t>X</w:t>
      </w:r>
      <w:r w:rsidRPr="00A97217">
        <w:rPr>
          <w:rFonts w:ascii="Times New Roman" w:eastAsia="楷体" w:hAnsi="楷体"/>
          <w:color w:val="000000" w:themeColor="text1"/>
          <w:szCs w:val="24"/>
        </w:rPr>
        <w:t>染色体的卵细胞。甲袋中只有一种白色围棋子</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模拟的是女性</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其中的白色围棋子模拟的是卵细胞</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卵细胞中的性染色体是</w:t>
      </w:r>
      <w:r w:rsidRPr="00A97217">
        <w:rPr>
          <w:rFonts w:ascii="Times New Roman" w:eastAsia="宋体" w:hAnsi="宋体"/>
          <w:color w:val="000000" w:themeColor="text1"/>
          <w:szCs w:val="24"/>
        </w:rPr>
        <w:t>X</w:t>
      </w:r>
      <w:r w:rsidRPr="00A97217">
        <w:rPr>
          <w:rFonts w:ascii="Times New Roman" w:eastAsia="楷体" w:hAnsi="楷体"/>
          <w:color w:val="000000" w:themeColor="text1"/>
          <w:szCs w:val="24"/>
        </w:rPr>
        <w:t>染色体</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乙袋中的黑色、白色围棋子模拟的是男性产生的两种精子。黑色围棋子模拟的是含</w:t>
      </w:r>
      <w:r w:rsidRPr="00A97217">
        <w:rPr>
          <w:rFonts w:ascii="Times New Roman" w:eastAsia="宋体" w:hAnsi="宋体"/>
          <w:color w:val="000000" w:themeColor="text1"/>
          <w:szCs w:val="24"/>
        </w:rPr>
        <w:t>Y</w:t>
      </w:r>
      <w:r w:rsidRPr="00A97217">
        <w:rPr>
          <w:rFonts w:ascii="Times New Roman" w:eastAsia="楷体" w:hAnsi="楷体"/>
          <w:color w:val="000000" w:themeColor="text1"/>
          <w:szCs w:val="24"/>
        </w:rPr>
        <w:t>染色体的精子。</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楷体" w:hAnsi="楷体"/>
          <w:color w:val="000000" w:themeColor="text1"/>
          <w:szCs w:val="24"/>
        </w:rPr>
        <w:t>从甲、乙两袋中分别随机摸出</w:t>
      </w:r>
      <w:r w:rsidRPr="00A97217">
        <w:rPr>
          <w:rFonts w:ascii="Times New Roman" w:eastAsia="宋体" w:hAnsi="宋体"/>
          <w:color w:val="000000" w:themeColor="text1"/>
          <w:szCs w:val="24"/>
        </w:rPr>
        <w:t>1</w:t>
      </w:r>
      <w:r w:rsidRPr="00A97217">
        <w:rPr>
          <w:rFonts w:ascii="Times New Roman" w:eastAsia="楷体" w:hAnsi="楷体"/>
          <w:color w:val="000000" w:themeColor="text1"/>
          <w:szCs w:val="24"/>
        </w:rPr>
        <w:t>枚围棋子进行组合</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为排除人为因素的影响</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用来装围棋子的袋子应是不透明的。一黑一白的组合模拟的是含</w:t>
      </w:r>
      <w:r w:rsidRPr="00A97217">
        <w:rPr>
          <w:rFonts w:ascii="Times New Roman" w:eastAsia="宋体" w:hAnsi="宋体"/>
          <w:color w:val="000000" w:themeColor="text1"/>
          <w:szCs w:val="24"/>
        </w:rPr>
        <w:t>Y</w:t>
      </w:r>
      <w:r w:rsidRPr="00A97217">
        <w:rPr>
          <w:rFonts w:ascii="Times New Roman" w:eastAsia="楷体" w:hAnsi="楷体"/>
          <w:color w:val="000000" w:themeColor="text1"/>
          <w:szCs w:val="24"/>
        </w:rPr>
        <w:t>染色体的精子与卵细胞结合</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该</w:t>
      </w:r>
      <w:r w:rsidRPr="00A97217">
        <w:rPr>
          <w:rFonts w:ascii="Times New Roman" w:eastAsia="宋体" w:hAnsi="Times New Roman" w:cs="Times New Roman"/>
          <w:color w:val="000000" w:themeColor="text1"/>
          <w:szCs w:val="24"/>
        </w:rPr>
        <w:t>“</w:t>
      </w:r>
      <w:r w:rsidRPr="00A97217">
        <w:rPr>
          <w:rFonts w:ascii="Times New Roman" w:eastAsia="楷体" w:hAnsi="楷体"/>
          <w:color w:val="000000" w:themeColor="text1"/>
          <w:szCs w:val="24"/>
        </w:rPr>
        <w:t>受精卵</w:t>
      </w:r>
      <w:r w:rsidRPr="00A97217">
        <w:rPr>
          <w:rFonts w:ascii="Times New Roman" w:eastAsia="宋体" w:hAnsi="Times New Roman" w:cs="Times New Roman"/>
          <w:color w:val="000000" w:themeColor="text1"/>
          <w:szCs w:val="24"/>
        </w:rPr>
        <w:t>”</w:t>
      </w:r>
      <w:r w:rsidRPr="00A97217">
        <w:rPr>
          <w:rFonts w:ascii="Times New Roman" w:eastAsia="楷体" w:hAnsi="楷体"/>
          <w:color w:val="000000" w:themeColor="text1"/>
          <w:szCs w:val="24"/>
        </w:rPr>
        <w:t>发育成的孩子是男孩。</w:t>
      </w:r>
    </w:p>
    <w:p w:rsidR="00C77F4E" w:rsidRPr="00A97217" w:rsidRDefault="00C77F4E" w:rsidP="00C77F4E">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w:t>
      </w:r>
      <w:r w:rsidRPr="00A97217">
        <w:rPr>
          <w:rFonts w:ascii="Times New Roman" w:eastAsia="楷体" w:hAnsi="楷体"/>
          <w:color w:val="000000" w:themeColor="text1"/>
          <w:szCs w:val="24"/>
        </w:rPr>
        <w:t>若</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的平均值相等</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则可得出实验结论</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生男生女是随机的</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且机会是均等的。</w:t>
      </w:r>
    </w:p>
    <w:p w:rsidR="00782424" w:rsidRPr="00C77F4E" w:rsidRDefault="00782424" w:rsidP="00C77F4E">
      <w:pPr>
        <w:tabs>
          <w:tab w:val="left" w:pos="1871"/>
          <w:tab w:val="left" w:pos="3407"/>
          <w:tab w:val="left" w:pos="4949"/>
          <w:tab w:val="left" w:pos="6599"/>
        </w:tabs>
        <w:spacing w:line="360" w:lineRule="auto"/>
        <w:rPr>
          <w:rFonts w:ascii="Times New Roman" w:eastAsia="宋体" w:hAnsi="宋体"/>
          <w:color w:val="000000" w:themeColor="text1"/>
        </w:rPr>
      </w:pPr>
    </w:p>
    <w:sectPr w:rsidR="00782424" w:rsidRPr="00C77F4E" w:rsidSect="008B6BDE">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167" w:rsidRDefault="009C0167" w:rsidP="00355717">
      <w:r>
        <w:separator/>
      </w:r>
    </w:p>
  </w:endnote>
  <w:endnote w:type="continuationSeparator" w:id="0">
    <w:p w:rsidR="009C0167" w:rsidRDefault="009C0167" w:rsidP="00355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167" w:rsidRDefault="009C0167" w:rsidP="00355717">
      <w:r>
        <w:separator/>
      </w:r>
    </w:p>
  </w:footnote>
  <w:footnote w:type="continuationSeparator" w:id="0">
    <w:p w:rsidR="009C0167" w:rsidRDefault="009C0167" w:rsidP="003557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BDE"/>
    <w:rsid w:val="0008679E"/>
    <w:rsid w:val="00111A89"/>
    <w:rsid w:val="00122CD0"/>
    <w:rsid w:val="00126949"/>
    <w:rsid w:val="001815CC"/>
    <w:rsid w:val="001831FD"/>
    <w:rsid w:val="001B1B1F"/>
    <w:rsid w:val="002110A2"/>
    <w:rsid w:val="00241C2F"/>
    <w:rsid w:val="00263DC6"/>
    <w:rsid w:val="002A08B3"/>
    <w:rsid w:val="002A758B"/>
    <w:rsid w:val="002B758E"/>
    <w:rsid w:val="00301E5F"/>
    <w:rsid w:val="00333BB2"/>
    <w:rsid w:val="00351008"/>
    <w:rsid w:val="00355717"/>
    <w:rsid w:val="0038581E"/>
    <w:rsid w:val="003D43C0"/>
    <w:rsid w:val="00414DA6"/>
    <w:rsid w:val="00422569"/>
    <w:rsid w:val="00431977"/>
    <w:rsid w:val="00442C5A"/>
    <w:rsid w:val="00450E14"/>
    <w:rsid w:val="00452D16"/>
    <w:rsid w:val="00491F76"/>
    <w:rsid w:val="00492EAA"/>
    <w:rsid w:val="004D0E24"/>
    <w:rsid w:val="005412EE"/>
    <w:rsid w:val="0056704A"/>
    <w:rsid w:val="00586417"/>
    <w:rsid w:val="00592703"/>
    <w:rsid w:val="005D0615"/>
    <w:rsid w:val="00644D59"/>
    <w:rsid w:val="00647169"/>
    <w:rsid w:val="00664328"/>
    <w:rsid w:val="00685700"/>
    <w:rsid w:val="006A475A"/>
    <w:rsid w:val="006D1C47"/>
    <w:rsid w:val="00726BCF"/>
    <w:rsid w:val="00782424"/>
    <w:rsid w:val="007B7405"/>
    <w:rsid w:val="007D2573"/>
    <w:rsid w:val="007D7B49"/>
    <w:rsid w:val="00851518"/>
    <w:rsid w:val="008B6BDE"/>
    <w:rsid w:val="0097084F"/>
    <w:rsid w:val="00981592"/>
    <w:rsid w:val="009A6CB5"/>
    <w:rsid w:val="009B7D93"/>
    <w:rsid w:val="009C0167"/>
    <w:rsid w:val="00A222A7"/>
    <w:rsid w:val="00A648BD"/>
    <w:rsid w:val="00A73B4C"/>
    <w:rsid w:val="00B023A0"/>
    <w:rsid w:val="00B36B08"/>
    <w:rsid w:val="00B54CCF"/>
    <w:rsid w:val="00BB62DD"/>
    <w:rsid w:val="00BC3693"/>
    <w:rsid w:val="00BD654B"/>
    <w:rsid w:val="00BE2C0C"/>
    <w:rsid w:val="00C54EBE"/>
    <w:rsid w:val="00C66E85"/>
    <w:rsid w:val="00C77F4E"/>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C6C8A5-A955-4238-9774-0DE4BEF2A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BD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8B6BDE"/>
    <w:pPr>
      <w:outlineLvl w:val="5"/>
    </w:pPr>
    <w:rPr>
      <w:sz w:val="21"/>
    </w:rPr>
  </w:style>
  <w:style w:type="paragraph" w:styleId="a5">
    <w:name w:val="header"/>
    <w:basedOn w:val="a"/>
    <w:link w:val="Char"/>
    <w:unhideWhenUsed/>
    <w:rsid w:val="003557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55717"/>
    <w:rPr>
      <w:rFonts w:ascii="NEU-BZ-S92" w:eastAsia="方正书宋_GBK" w:hAnsi="NEU-BZ-S92" w:cstheme="minorBidi"/>
      <w:color w:val="000000"/>
      <w:sz w:val="18"/>
      <w:szCs w:val="18"/>
    </w:rPr>
  </w:style>
  <w:style w:type="paragraph" w:styleId="a6">
    <w:name w:val="footer"/>
    <w:basedOn w:val="a"/>
    <w:link w:val="Char0"/>
    <w:unhideWhenUsed/>
    <w:rsid w:val="00355717"/>
    <w:pPr>
      <w:tabs>
        <w:tab w:val="center" w:pos="4153"/>
        <w:tab w:val="right" w:pos="8306"/>
      </w:tabs>
      <w:snapToGrid w:val="0"/>
    </w:pPr>
    <w:rPr>
      <w:sz w:val="18"/>
      <w:szCs w:val="18"/>
    </w:rPr>
  </w:style>
  <w:style w:type="character" w:customStyle="1" w:styleId="Char0">
    <w:name w:val="页脚 Char"/>
    <w:basedOn w:val="a0"/>
    <w:link w:val="a6"/>
    <w:rsid w:val="00355717"/>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764</Words>
  <Characters>4361</Characters>
  <Application>Microsoft Office Word</Application>
  <DocSecurity>0</DocSecurity>
  <Lines>36</Lines>
  <Paragraphs>10</Paragraphs>
  <ScaleCrop>false</ScaleCrop>
  <Company>Microsoft</Company>
  <LinksUpToDate>false</LinksUpToDate>
  <CharactersWithSpaces>5115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8</cp:revision>
  <dcterms:created xsi:type="dcterms:W3CDTF">2026-03-16T06:41:00Z</dcterms:created>
  <dcterms:modified xsi:type="dcterms:W3CDTF">2026-03-17T03:11:00Z</dcterms:modified>
</cp:coreProperties>
</file>